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8" w:rsidRPr="007961C7" w:rsidRDefault="00DB38E8" w:rsidP="007961C7">
      <w:pPr>
        <w:pStyle w:val="Bezmezer"/>
        <w:jc w:val="center"/>
        <w:rPr>
          <w:rFonts w:ascii="Cambria" w:hAnsi="Cambria" w:cs="Arial"/>
          <w:b/>
          <w:sz w:val="32"/>
          <w:szCs w:val="24"/>
        </w:rPr>
      </w:pPr>
      <w:r w:rsidRPr="007961C7">
        <w:rPr>
          <w:rFonts w:ascii="Cambria" w:hAnsi="Cambria" w:cs="Arial"/>
          <w:b/>
          <w:sz w:val="32"/>
          <w:szCs w:val="24"/>
        </w:rPr>
        <w:t>Spolek pro dokumentaci a obnovu památek Karlovarska</w:t>
      </w:r>
    </w:p>
    <w:p w:rsidR="007961C7" w:rsidRPr="007961C7" w:rsidRDefault="007961C7" w:rsidP="007961C7">
      <w:pPr>
        <w:pStyle w:val="Bezmezer"/>
        <w:jc w:val="center"/>
        <w:rPr>
          <w:rFonts w:ascii="Cambria" w:hAnsi="Cambria" w:cs="Arial"/>
          <w:sz w:val="24"/>
          <w:szCs w:val="24"/>
        </w:rPr>
      </w:pPr>
    </w:p>
    <w:p w:rsidR="00DB38E8" w:rsidRPr="007961C7" w:rsidRDefault="00DB38E8" w:rsidP="007961C7">
      <w:pPr>
        <w:pStyle w:val="Bezmezer"/>
        <w:jc w:val="center"/>
        <w:rPr>
          <w:rFonts w:ascii="Cambria" w:hAnsi="Cambria" w:cs="Arial"/>
          <w:sz w:val="32"/>
          <w:szCs w:val="24"/>
        </w:rPr>
      </w:pPr>
      <w:r w:rsidRPr="007961C7">
        <w:rPr>
          <w:rFonts w:ascii="Cambria" w:hAnsi="Cambria" w:cs="Arial"/>
          <w:sz w:val="32"/>
          <w:szCs w:val="24"/>
        </w:rPr>
        <w:t>Stanovy spolku</w:t>
      </w:r>
    </w:p>
    <w:p w:rsidR="007961C7" w:rsidRPr="007961C7" w:rsidRDefault="007961C7" w:rsidP="0067531E">
      <w:pPr>
        <w:pStyle w:val="Bezmezer"/>
        <w:rPr>
          <w:rFonts w:ascii="Cambria" w:hAnsi="Cambria" w:cs="Arial"/>
          <w:sz w:val="24"/>
          <w:szCs w:val="24"/>
        </w:rPr>
      </w:pPr>
    </w:p>
    <w:p w:rsidR="007961C7" w:rsidRPr="007961C7" w:rsidRDefault="007961C7" w:rsidP="0067531E">
      <w:pPr>
        <w:pStyle w:val="Bezmezer"/>
        <w:rPr>
          <w:rFonts w:ascii="Cambria" w:hAnsi="Cambria" w:cs="Arial"/>
          <w:sz w:val="24"/>
          <w:szCs w:val="24"/>
        </w:rPr>
      </w:pPr>
    </w:p>
    <w:p w:rsidR="00DB38E8" w:rsidRPr="007961C7" w:rsidRDefault="00DB38E8" w:rsidP="007961C7">
      <w:pPr>
        <w:pStyle w:val="Bezmezer"/>
        <w:jc w:val="center"/>
        <w:rPr>
          <w:rFonts w:ascii="Cambria" w:hAnsi="Cambria" w:cs="Arial"/>
          <w:b/>
          <w:sz w:val="24"/>
          <w:szCs w:val="24"/>
        </w:rPr>
      </w:pPr>
      <w:r w:rsidRPr="007961C7">
        <w:rPr>
          <w:rFonts w:ascii="Cambria" w:hAnsi="Cambria" w:cs="Arial"/>
          <w:b/>
          <w:sz w:val="24"/>
          <w:szCs w:val="24"/>
        </w:rPr>
        <w:t>I. Název a sídlo</w:t>
      </w:r>
    </w:p>
    <w:p w:rsidR="00216E34" w:rsidRPr="007961C7" w:rsidRDefault="007961C7" w:rsidP="0067531E">
      <w:pPr>
        <w:pStyle w:val="Bezmezer"/>
        <w:rPr>
          <w:rFonts w:ascii="Cambria" w:hAnsi="Cambria" w:cs="Arial"/>
          <w:sz w:val="24"/>
          <w:szCs w:val="24"/>
        </w:rPr>
      </w:pPr>
      <w:r w:rsidRPr="007961C7">
        <w:rPr>
          <w:rFonts w:ascii="Cambria" w:hAnsi="Cambria" w:cs="Arial"/>
          <w:sz w:val="24"/>
          <w:szCs w:val="24"/>
        </w:rPr>
        <w:br/>
      </w:r>
      <w:r w:rsidR="00216E34" w:rsidRPr="007961C7">
        <w:rPr>
          <w:rFonts w:ascii="Cambria" w:hAnsi="Cambria" w:cs="Arial"/>
          <w:sz w:val="24"/>
          <w:szCs w:val="24"/>
        </w:rPr>
        <w:t xml:space="preserve">Název spolku: </w:t>
      </w:r>
      <w:r w:rsidR="00DB38E8" w:rsidRPr="007961C7">
        <w:rPr>
          <w:rFonts w:ascii="Cambria" w:hAnsi="Cambria" w:cs="Arial"/>
          <w:sz w:val="24"/>
          <w:szCs w:val="24"/>
        </w:rPr>
        <w:t>Spolek pro dokumentaci a obnovu památek Karlovarska</w:t>
      </w:r>
      <w:r w:rsidR="00216E34" w:rsidRPr="007961C7">
        <w:rPr>
          <w:rFonts w:ascii="Cambria" w:hAnsi="Cambria" w:cs="Arial"/>
          <w:sz w:val="24"/>
          <w:szCs w:val="24"/>
        </w:rPr>
        <w:br/>
        <w:t xml:space="preserve">Sídlo spolku: </w:t>
      </w:r>
      <w:proofErr w:type="spellStart"/>
      <w:r w:rsidR="00DB38E8" w:rsidRPr="007961C7">
        <w:rPr>
          <w:rFonts w:ascii="Cambria" w:hAnsi="Cambria" w:cs="Arial"/>
          <w:sz w:val="24"/>
          <w:szCs w:val="24"/>
        </w:rPr>
        <w:t>Rosnice</w:t>
      </w:r>
      <w:proofErr w:type="spellEnd"/>
      <w:r w:rsidR="00DB38E8" w:rsidRPr="007961C7">
        <w:rPr>
          <w:rFonts w:ascii="Cambria" w:hAnsi="Cambria" w:cs="Arial"/>
          <w:sz w:val="24"/>
          <w:szCs w:val="24"/>
        </w:rPr>
        <w:t xml:space="preserve"> 4, 360 17, Karlovy Vary</w:t>
      </w:r>
      <w:r w:rsidR="00216E34" w:rsidRPr="007961C7">
        <w:rPr>
          <w:rFonts w:ascii="Cambria" w:hAnsi="Cambria" w:cs="Arial"/>
          <w:sz w:val="24"/>
          <w:szCs w:val="24"/>
        </w:rPr>
        <w:br/>
        <w:t>Působnost</w:t>
      </w:r>
      <w:r w:rsidR="00C100B8" w:rsidRPr="007961C7">
        <w:rPr>
          <w:rFonts w:ascii="Cambria" w:hAnsi="Cambria" w:cs="Arial"/>
          <w:sz w:val="24"/>
          <w:szCs w:val="24"/>
        </w:rPr>
        <w:t xml:space="preserve"> spolku</w:t>
      </w:r>
      <w:r w:rsidR="00216E34" w:rsidRPr="007961C7">
        <w:rPr>
          <w:rFonts w:ascii="Cambria" w:hAnsi="Cambria" w:cs="Arial"/>
          <w:sz w:val="24"/>
          <w:szCs w:val="24"/>
        </w:rPr>
        <w:t>: Karlovarský kraj</w:t>
      </w:r>
    </w:p>
    <w:p w:rsidR="00DB38E8" w:rsidRPr="007961C7" w:rsidRDefault="00DB38E8" w:rsidP="0067531E">
      <w:pPr>
        <w:pStyle w:val="Bezmezer"/>
        <w:rPr>
          <w:rFonts w:ascii="Cambria" w:hAnsi="Cambria" w:cs="Arial"/>
          <w:sz w:val="24"/>
          <w:szCs w:val="24"/>
        </w:rPr>
      </w:pPr>
    </w:p>
    <w:p w:rsidR="007961C7" w:rsidRPr="007961C7" w:rsidRDefault="007961C7" w:rsidP="0067531E">
      <w:pPr>
        <w:pStyle w:val="Bezmezer"/>
        <w:rPr>
          <w:rFonts w:ascii="Cambria" w:hAnsi="Cambria" w:cs="Arial"/>
          <w:sz w:val="24"/>
          <w:szCs w:val="24"/>
        </w:rPr>
      </w:pPr>
    </w:p>
    <w:p w:rsidR="00DB38E8" w:rsidRPr="007961C7" w:rsidRDefault="00DB38E8" w:rsidP="007961C7">
      <w:pPr>
        <w:pStyle w:val="Bezmezer"/>
        <w:jc w:val="center"/>
        <w:rPr>
          <w:rFonts w:ascii="Cambria" w:hAnsi="Cambria" w:cs="Arial"/>
          <w:b/>
          <w:sz w:val="24"/>
          <w:szCs w:val="24"/>
        </w:rPr>
      </w:pPr>
      <w:r w:rsidRPr="007961C7">
        <w:rPr>
          <w:rFonts w:ascii="Cambria" w:hAnsi="Cambria" w:cs="Arial"/>
          <w:b/>
          <w:sz w:val="24"/>
          <w:szCs w:val="24"/>
        </w:rPr>
        <w:t>II. Účel spolku</w:t>
      </w:r>
    </w:p>
    <w:p w:rsidR="007961C7" w:rsidRPr="007961C7" w:rsidRDefault="007961C7" w:rsidP="0067531E">
      <w:pPr>
        <w:pStyle w:val="Bezmezer"/>
        <w:rPr>
          <w:rFonts w:ascii="Cambria" w:hAnsi="Cambria" w:cs="Arial"/>
          <w:sz w:val="24"/>
          <w:szCs w:val="24"/>
        </w:rPr>
      </w:pPr>
    </w:p>
    <w:p w:rsidR="0009383E" w:rsidRPr="007961C7" w:rsidRDefault="0009383E" w:rsidP="0067531E">
      <w:pPr>
        <w:pStyle w:val="Bezmezer"/>
        <w:rPr>
          <w:rFonts w:ascii="Cambria" w:hAnsi="Cambria" w:cs="Arial"/>
          <w:sz w:val="24"/>
          <w:szCs w:val="24"/>
        </w:rPr>
      </w:pPr>
      <w:r w:rsidRPr="007961C7">
        <w:rPr>
          <w:rFonts w:ascii="Cambria" w:hAnsi="Cambria" w:cs="Arial"/>
          <w:sz w:val="24"/>
          <w:szCs w:val="24"/>
        </w:rPr>
        <w:t xml:space="preserve">Účelem spolku je </w:t>
      </w:r>
      <w:r w:rsidR="00711545" w:rsidRPr="007961C7">
        <w:rPr>
          <w:rFonts w:ascii="Cambria" w:hAnsi="Cambria" w:cs="Arial"/>
          <w:sz w:val="24"/>
          <w:szCs w:val="24"/>
        </w:rPr>
        <w:t xml:space="preserve">mapování, </w:t>
      </w:r>
      <w:r w:rsidRPr="007961C7">
        <w:rPr>
          <w:rFonts w:ascii="Cambria" w:hAnsi="Cambria" w:cs="Arial"/>
          <w:sz w:val="24"/>
          <w:szCs w:val="24"/>
        </w:rPr>
        <w:t>dokumentace</w:t>
      </w:r>
      <w:r w:rsidR="00711545" w:rsidRPr="007961C7">
        <w:rPr>
          <w:rFonts w:ascii="Cambria" w:hAnsi="Cambria" w:cs="Arial"/>
          <w:sz w:val="24"/>
          <w:szCs w:val="24"/>
        </w:rPr>
        <w:t>, obnova,</w:t>
      </w:r>
      <w:r w:rsidRPr="007961C7">
        <w:rPr>
          <w:rFonts w:ascii="Cambria" w:hAnsi="Cambria" w:cs="Arial"/>
          <w:sz w:val="24"/>
          <w:szCs w:val="24"/>
        </w:rPr>
        <w:t xml:space="preserve"> </w:t>
      </w:r>
      <w:r w:rsidR="00711545" w:rsidRPr="007961C7">
        <w:rPr>
          <w:rFonts w:ascii="Cambria" w:hAnsi="Cambria" w:cs="Arial"/>
          <w:sz w:val="24"/>
          <w:szCs w:val="24"/>
        </w:rPr>
        <w:t>ochrana</w:t>
      </w:r>
      <w:r w:rsidRPr="007961C7">
        <w:rPr>
          <w:rFonts w:ascii="Cambria" w:hAnsi="Cambria" w:cs="Arial"/>
          <w:sz w:val="24"/>
          <w:szCs w:val="24"/>
        </w:rPr>
        <w:t xml:space="preserve"> a propagace památek a kulturní krajin</w:t>
      </w:r>
      <w:r w:rsidR="007961C7" w:rsidRPr="007961C7">
        <w:rPr>
          <w:rFonts w:ascii="Cambria" w:hAnsi="Cambria" w:cs="Arial"/>
          <w:sz w:val="24"/>
          <w:szCs w:val="24"/>
        </w:rPr>
        <w:t>y na území Karlovarského kraje.</w:t>
      </w:r>
    </w:p>
    <w:p w:rsidR="007961C7" w:rsidRPr="007961C7" w:rsidRDefault="007961C7" w:rsidP="0067531E">
      <w:pPr>
        <w:pStyle w:val="Bezmezer"/>
        <w:rPr>
          <w:rFonts w:ascii="Cambria" w:hAnsi="Cambria" w:cs="Arial"/>
          <w:sz w:val="24"/>
          <w:szCs w:val="24"/>
        </w:rPr>
      </w:pPr>
    </w:p>
    <w:p w:rsidR="00F5759C" w:rsidRPr="007961C7" w:rsidRDefault="00F5759C" w:rsidP="0067531E">
      <w:pPr>
        <w:pStyle w:val="Bezmezer"/>
        <w:rPr>
          <w:rFonts w:ascii="Cambria" w:hAnsi="Cambria" w:cs="Arial"/>
          <w:sz w:val="24"/>
          <w:szCs w:val="24"/>
        </w:rPr>
      </w:pPr>
    </w:p>
    <w:p w:rsidR="0009383E" w:rsidRPr="007961C7" w:rsidRDefault="0009383E" w:rsidP="007961C7">
      <w:pPr>
        <w:pStyle w:val="Bezmezer"/>
        <w:jc w:val="center"/>
        <w:rPr>
          <w:rFonts w:ascii="Cambria" w:hAnsi="Cambria" w:cs="Arial"/>
          <w:b/>
          <w:sz w:val="24"/>
          <w:szCs w:val="24"/>
        </w:rPr>
      </w:pPr>
      <w:r w:rsidRPr="007961C7">
        <w:rPr>
          <w:rFonts w:ascii="Cambria" w:hAnsi="Cambria" w:cs="Arial"/>
          <w:b/>
          <w:sz w:val="24"/>
          <w:szCs w:val="24"/>
        </w:rPr>
        <w:t>III. Hlavní činnost spolku</w:t>
      </w:r>
    </w:p>
    <w:p w:rsidR="007961C7" w:rsidRPr="007961C7" w:rsidRDefault="007961C7" w:rsidP="0067531E">
      <w:pPr>
        <w:pStyle w:val="Bezmezer"/>
        <w:rPr>
          <w:rFonts w:ascii="Cambria" w:hAnsi="Cambria" w:cs="Arial"/>
          <w:sz w:val="24"/>
          <w:szCs w:val="24"/>
        </w:rPr>
      </w:pPr>
    </w:p>
    <w:p w:rsidR="0009383E" w:rsidRPr="007961C7" w:rsidRDefault="0009383E" w:rsidP="0067531E">
      <w:pPr>
        <w:pStyle w:val="Bezmezer"/>
        <w:rPr>
          <w:rFonts w:ascii="Cambria" w:hAnsi="Cambria" w:cs="Arial"/>
          <w:sz w:val="24"/>
          <w:szCs w:val="24"/>
        </w:rPr>
      </w:pPr>
      <w:r w:rsidRPr="007961C7">
        <w:rPr>
          <w:rFonts w:ascii="Cambria" w:hAnsi="Cambria" w:cs="Arial"/>
          <w:sz w:val="24"/>
          <w:szCs w:val="24"/>
        </w:rPr>
        <w:t xml:space="preserve">Činnost spolku směřuje k naplnění účelu popsaného v čl. II., co by společného zájmu jeho členů. </w:t>
      </w:r>
      <w:r w:rsidR="00E806BC" w:rsidRPr="007961C7">
        <w:rPr>
          <w:rFonts w:ascii="Cambria" w:hAnsi="Cambria" w:cs="Arial"/>
          <w:sz w:val="24"/>
          <w:szCs w:val="24"/>
        </w:rPr>
        <w:t>Hlavními prostředky k naplnění tohoto účelu jsou</w:t>
      </w:r>
      <w:r w:rsidRPr="007961C7">
        <w:rPr>
          <w:rFonts w:ascii="Cambria" w:hAnsi="Cambria" w:cs="Arial"/>
          <w:sz w:val="24"/>
          <w:szCs w:val="24"/>
        </w:rPr>
        <w:t>:</w:t>
      </w:r>
    </w:p>
    <w:p w:rsidR="007961C7" w:rsidRPr="007961C7" w:rsidRDefault="003572CA" w:rsidP="007961C7">
      <w:pPr>
        <w:pStyle w:val="Bezmezer"/>
        <w:rPr>
          <w:rFonts w:ascii="Cambria" w:hAnsi="Cambria" w:cs="Arial"/>
          <w:sz w:val="24"/>
          <w:szCs w:val="24"/>
        </w:rPr>
      </w:pPr>
      <w:r w:rsidRPr="007961C7">
        <w:rPr>
          <w:rFonts w:ascii="Cambria" w:hAnsi="Cambria" w:cs="Arial"/>
          <w:sz w:val="24"/>
          <w:szCs w:val="24"/>
        </w:rPr>
        <w:t xml:space="preserve">a) </w:t>
      </w:r>
      <w:r w:rsidR="0097273C" w:rsidRPr="007961C7">
        <w:rPr>
          <w:rFonts w:ascii="Cambria" w:hAnsi="Cambria" w:cs="Arial"/>
          <w:sz w:val="24"/>
          <w:szCs w:val="24"/>
        </w:rPr>
        <w:t>výzkumn</w:t>
      </w:r>
      <w:r w:rsidR="00E806BC" w:rsidRPr="007961C7">
        <w:rPr>
          <w:rFonts w:ascii="Cambria" w:hAnsi="Cambria" w:cs="Arial"/>
          <w:sz w:val="24"/>
          <w:szCs w:val="24"/>
        </w:rPr>
        <w:t>á</w:t>
      </w:r>
      <w:r w:rsidR="0097273C" w:rsidRPr="007961C7">
        <w:rPr>
          <w:rFonts w:ascii="Cambria" w:hAnsi="Cambria" w:cs="Arial"/>
          <w:sz w:val="24"/>
          <w:szCs w:val="24"/>
        </w:rPr>
        <w:t xml:space="preserve"> činnost - </w:t>
      </w:r>
      <w:r w:rsidR="00042D1C" w:rsidRPr="007961C7">
        <w:rPr>
          <w:rFonts w:ascii="Cambria" w:hAnsi="Cambria" w:cs="Arial"/>
          <w:sz w:val="24"/>
          <w:szCs w:val="24"/>
        </w:rPr>
        <w:t xml:space="preserve">mapování a </w:t>
      </w:r>
      <w:r w:rsidRPr="007961C7">
        <w:rPr>
          <w:rFonts w:ascii="Cambria" w:hAnsi="Cambria" w:cs="Arial"/>
          <w:sz w:val="24"/>
          <w:szCs w:val="24"/>
        </w:rPr>
        <w:t>terénní dokumentace památek</w:t>
      </w:r>
      <w:r w:rsidR="00F53504" w:rsidRPr="007961C7">
        <w:rPr>
          <w:rFonts w:ascii="Cambria" w:hAnsi="Cambria" w:cs="Arial"/>
          <w:sz w:val="24"/>
          <w:szCs w:val="24"/>
        </w:rPr>
        <w:t>, studium pramenů</w:t>
      </w:r>
      <w:r w:rsidR="00E91BE4">
        <w:rPr>
          <w:rFonts w:ascii="Cambria" w:hAnsi="Cambria" w:cs="Arial"/>
          <w:sz w:val="24"/>
          <w:szCs w:val="24"/>
        </w:rPr>
        <w:t xml:space="preserve"> a zpracování historie objektů</w:t>
      </w:r>
      <w:r w:rsidR="00F53504" w:rsidRPr="007961C7">
        <w:rPr>
          <w:rFonts w:ascii="Cambria" w:hAnsi="Cambria" w:cs="Arial"/>
          <w:sz w:val="24"/>
          <w:szCs w:val="24"/>
        </w:rPr>
        <w:t>,</w:t>
      </w:r>
      <w:r w:rsidRPr="007961C7">
        <w:rPr>
          <w:rFonts w:ascii="Cambria" w:hAnsi="Cambria" w:cs="Arial"/>
          <w:sz w:val="24"/>
          <w:szCs w:val="24"/>
        </w:rPr>
        <w:t xml:space="preserve"> </w:t>
      </w:r>
      <w:r w:rsidR="0059156A" w:rsidRPr="007961C7">
        <w:rPr>
          <w:rFonts w:ascii="Cambria" w:hAnsi="Cambria" w:cs="Arial"/>
          <w:sz w:val="24"/>
          <w:szCs w:val="24"/>
        </w:rPr>
        <w:t>tvorba</w:t>
      </w:r>
      <w:r w:rsidRPr="007961C7">
        <w:rPr>
          <w:rFonts w:ascii="Cambria" w:hAnsi="Cambria" w:cs="Arial"/>
          <w:sz w:val="24"/>
          <w:szCs w:val="24"/>
        </w:rPr>
        <w:t xml:space="preserve"> </w:t>
      </w:r>
      <w:r w:rsidR="00C100B8" w:rsidRPr="007961C7">
        <w:rPr>
          <w:rFonts w:ascii="Cambria" w:hAnsi="Cambria" w:cs="Arial"/>
          <w:sz w:val="24"/>
          <w:szCs w:val="24"/>
        </w:rPr>
        <w:t xml:space="preserve">popisů a </w:t>
      </w:r>
      <w:r w:rsidRPr="007961C7">
        <w:rPr>
          <w:rFonts w:ascii="Cambria" w:hAnsi="Cambria" w:cs="Arial"/>
          <w:sz w:val="24"/>
          <w:szCs w:val="24"/>
        </w:rPr>
        <w:t xml:space="preserve">soupisů </w:t>
      </w:r>
      <w:r w:rsidR="00F53504" w:rsidRPr="007961C7">
        <w:rPr>
          <w:rFonts w:ascii="Cambria" w:hAnsi="Cambria" w:cs="Arial"/>
          <w:sz w:val="24"/>
          <w:szCs w:val="24"/>
        </w:rPr>
        <w:t>památek</w:t>
      </w:r>
    </w:p>
    <w:p w:rsidR="007961C7" w:rsidRPr="007961C7" w:rsidRDefault="003572CA" w:rsidP="007961C7">
      <w:pPr>
        <w:pStyle w:val="Bezmezer"/>
        <w:rPr>
          <w:rFonts w:ascii="Cambria" w:hAnsi="Cambria" w:cs="Arial"/>
          <w:sz w:val="24"/>
          <w:szCs w:val="24"/>
        </w:rPr>
      </w:pPr>
      <w:r w:rsidRPr="007961C7">
        <w:rPr>
          <w:rFonts w:ascii="Cambria" w:hAnsi="Cambria" w:cs="Arial"/>
          <w:sz w:val="24"/>
          <w:szCs w:val="24"/>
        </w:rPr>
        <w:t xml:space="preserve">b) </w:t>
      </w:r>
      <w:r w:rsidR="00E806BC" w:rsidRPr="007961C7">
        <w:rPr>
          <w:rFonts w:ascii="Cambria" w:hAnsi="Cambria" w:cs="Arial"/>
          <w:sz w:val="24"/>
          <w:szCs w:val="24"/>
        </w:rPr>
        <w:t>fyzická</w:t>
      </w:r>
      <w:r w:rsidR="00216E34" w:rsidRPr="007961C7">
        <w:rPr>
          <w:rFonts w:ascii="Cambria" w:hAnsi="Cambria" w:cs="Arial"/>
          <w:sz w:val="24"/>
          <w:szCs w:val="24"/>
        </w:rPr>
        <w:t xml:space="preserve"> obnov</w:t>
      </w:r>
      <w:r w:rsidR="00E806BC" w:rsidRPr="007961C7">
        <w:rPr>
          <w:rFonts w:ascii="Cambria" w:hAnsi="Cambria" w:cs="Arial"/>
          <w:sz w:val="24"/>
          <w:szCs w:val="24"/>
        </w:rPr>
        <w:t>a</w:t>
      </w:r>
      <w:r w:rsidRPr="007961C7">
        <w:rPr>
          <w:rFonts w:ascii="Cambria" w:hAnsi="Cambria" w:cs="Arial"/>
          <w:sz w:val="24"/>
          <w:szCs w:val="24"/>
        </w:rPr>
        <w:t xml:space="preserve"> poškozených, </w:t>
      </w:r>
      <w:r w:rsidR="00042D1C" w:rsidRPr="007961C7">
        <w:rPr>
          <w:rFonts w:ascii="Cambria" w:hAnsi="Cambria" w:cs="Arial"/>
          <w:sz w:val="24"/>
          <w:szCs w:val="24"/>
        </w:rPr>
        <w:t>ohrožených</w:t>
      </w:r>
      <w:r w:rsidRPr="007961C7">
        <w:rPr>
          <w:rFonts w:ascii="Cambria" w:hAnsi="Cambria" w:cs="Arial"/>
          <w:sz w:val="24"/>
          <w:szCs w:val="24"/>
        </w:rPr>
        <w:t xml:space="preserve"> či zaniklých památek</w:t>
      </w:r>
      <w:r w:rsidR="0097273C" w:rsidRPr="007961C7">
        <w:rPr>
          <w:rFonts w:ascii="Cambria" w:hAnsi="Cambria" w:cs="Arial"/>
          <w:sz w:val="24"/>
          <w:szCs w:val="24"/>
        </w:rPr>
        <w:t xml:space="preserve"> a kulturní krajiny</w:t>
      </w:r>
      <w:r w:rsidRPr="007961C7">
        <w:rPr>
          <w:rFonts w:ascii="Cambria" w:hAnsi="Cambria" w:cs="Arial"/>
          <w:sz w:val="24"/>
          <w:szCs w:val="24"/>
        </w:rPr>
        <w:t xml:space="preserve">, </w:t>
      </w:r>
      <w:r w:rsidR="00F53504" w:rsidRPr="007961C7">
        <w:rPr>
          <w:rFonts w:ascii="Cambria" w:hAnsi="Cambria" w:cs="Arial"/>
          <w:sz w:val="24"/>
          <w:szCs w:val="24"/>
        </w:rPr>
        <w:t xml:space="preserve">jejich </w:t>
      </w:r>
      <w:r w:rsidR="00042D1C" w:rsidRPr="007961C7">
        <w:rPr>
          <w:rFonts w:ascii="Cambria" w:hAnsi="Cambria" w:cs="Arial"/>
          <w:sz w:val="24"/>
          <w:szCs w:val="24"/>
        </w:rPr>
        <w:t>údržb</w:t>
      </w:r>
      <w:r w:rsidR="00E806BC" w:rsidRPr="007961C7">
        <w:rPr>
          <w:rFonts w:ascii="Cambria" w:hAnsi="Cambria" w:cs="Arial"/>
          <w:sz w:val="24"/>
          <w:szCs w:val="24"/>
        </w:rPr>
        <w:t>a</w:t>
      </w:r>
      <w:r w:rsidR="00042D1C" w:rsidRPr="007961C7">
        <w:rPr>
          <w:rFonts w:ascii="Cambria" w:hAnsi="Cambria" w:cs="Arial"/>
          <w:sz w:val="24"/>
          <w:szCs w:val="24"/>
        </w:rPr>
        <w:t xml:space="preserve"> a další ochran</w:t>
      </w:r>
      <w:r w:rsidR="00E806BC" w:rsidRPr="007961C7">
        <w:rPr>
          <w:rFonts w:ascii="Cambria" w:hAnsi="Cambria" w:cs="Arial"/>
          <w:sz w:val="24"/>
          <w:szCs w:val="24"/>
        </w:rPr>
        <w:t>a</w:t>
      </w:r>
    </w:p>
    <w:p w:rsidR="007961C7" w:rsidRPr="007961C7" w:rsidRDefault="00216E34" w:rsidP="007961C7">
      <w:pPr>
        <w:pStyle w:val="Bezmezer"/>
        <w:rPr>
          <w:rFonts w:ascii="Cambria" w:eastAsia="Times New Roman" w:hAnsi="Cambria" w:cs="Arial"/>
          <w:sz w:val="24"/>
          <w:szCs w:val="24"/>
          <w:lang w:eastAsia="cs-CZ"/>
        </w:rPr>
      </w:pPr>
      <w:r w:rsidRPr="007961C7">
        <w:rPr>
          <w:rFonts w:ascii="Cambria" w:eastAsia="Times New Roman" w:hAnsi="Cambria" w:cs="Arial"/>
          <w:sz w:val="24"/>
          <w:szCs w:val="24"/>
          <w:lang w:eastAsia="cs-CZ"/>
        </w:rPr>
        <w:t xml:space="preserve">c) </w:t>
      </w:r>
      <w:r w:rsidR="00042D1C" w:rsidRPr="007961C7">
        <w:rPr>
          <w:rFonts w:ascii="Cambria" w:eastAsia="Times New Roman" w:hAnsi="Cambria" w:cs="Arial"/>
          <w:sz w:val="24"/>
          <w:szCs w:val="24"/>
          <w:lang w:eastAsia="cs-CZ"/>
        </w:rPr>
        <w:t xml:space="preserve">získávání finančních </w:t>
      </w:r>
      <w:r w:rsidR="00742382" w:rsidRPr="007961C7">
        <w:rPr>
          <w:rFonts w:ascii="Cambria" w:eastAsia="Times New Roman" w:hAnsi="Cambria" w:cs="Arial"/>
          <w:sz w:val="24"/>
          <w:szCs w:val="24"/>
          <w:lang w:eastAsia="cs-CZ"/>
        </w:rPr>
        <w:t>prostředk</w:t>
      </w:r>
      <w:r w:rsidR="00042D1C" w:rsidRPr="007961C7">
        <w:rPr>
          <w:rFonts w:ascii="Cambria" w:eastAsia="Times New Roman" w:hAnsi="Cambria" w:cs="Arial"/>
          <w:sz w:val="24"/>
          <w:szCs w:val="24"/>
          <w:lang w:eastAsia="cs-CZ"/>
        </w:rPr>
        <w:t xml:space="preserve">ů </w:t>
      </w:r>
      <w:r w:rsidR="00742382" w:rsidRPr="007961C7">
        <w:rPr>
          <w:rFonts w:ascii="Cambria" w:eastAsia="Times New Roman" w:hAnsi="Cambria" w:cs="Arial"/>
          <w:sz w:val="24"/>
          <w:szCs w:val="24"/>
          <w:lang w:eastAsia="cs-CZ"/>
        </w:rPr>
        <w:t xml:space="preserve">na realizaci činností k naplnění účelu spolku </w:t>
      </w:r>
      <w:r w:rsidR="00042D1C" w:rsidRPr="007961C7">
        <w:rPr>
          <w:rFonts w:ascii="Cambria" w:eastAsia="Times New Roman" w:hAnsi="Cambria" w:cs="Arial"/>
          <w:sz w:val="24"/>
          <w:szCs w:val="24"/>
          <w:lang w:eastAsia="cs-CZ"/>
        </w:rPr>
        <w:t>pomocí dotací, příspěvků a darů</w:t>
      </w:r>
    </w:p>
    <w:p w:rsidR="00E806BC" w:rsidRPr="007961C7" w:rsidRDefault="00216E34" w:rsidP="007961C7">
      <w:pPr>
        <w:pStyle w:val="Bezmezer"/>
        <w:rPr>
          <w:rFonts w:ascii="Cambria" w:hAnsi="Cambria" w:cs="Arial"/>
          <w:sz w:val="24"/>
          <w:szCs w:val="24"/>
        </w:rPr>
      </w:pPr>
      <w:r w:rsidRPr="007961C7">
        <w:rPr>
          <w:rFonts w:ascii="Cambria" w:hAnsi="Cambria" w:cs="Arial"/>
          <w:sz w:val="24"/>
          <w:szCs w:val="24"/>
        </w:rPr>
        <w:t xml:space="preserve">d) </w:t>
      </w:r>
      <w:r w:rsidR="003572CA" w:rsidRPr="007961C7">
        <w:rPr>
          <w:rFonts w:ascii="Cambria" w:hAnsi="Cambria" w:cs="Arial"/>
          <w:sz w:val="24"/>
          <w:szCs w:val="24"/>
        </w:rPr>
        <w:t>vzdělávací činnost - pořádání přednášek, seminářů, workshopů</w:t>
      </w:r>
      <w:r w:rsidR="0097273C" w:rsidRPr="007961C7">
        <w:rPr>
          <w:rFonts w:ascii="Cambria" w:hAnsi="Cambria" w:cs="Arial"/>
          <w:sz w:val="24"/>
          <w:szCs w:val="24"/>
        </w:rPr>
        <w:t>, výstav</w:t>
      </w:r>
      <w:r w:rsidR="00042D1C" w:rsidRPr="007961C7">
        <w:rPr>
          <w:rFonts w:ascii="Cambria" w:hAnsi="Cambria" w:cs="Arial"/>
          <w:sz w:val="24"/>
          <w:szCs w:val="24"/>
        </w:rPr>
        <w:t xml:space="preserve"> a</w:t>
      </w:r>
      <w:r w:rsidR="003572CA" w:rsidRPr="007961C7">
        <w:rPr>
          <w:rFonts w:ascii="Cambria" w:hAnsi="Cambria" w:cs="Arial"/>
          <w:sz w:val="24"/>
          <w:szCs w:val="24"/>
        </w:rPr>
        <w:t xml:space="preserve"> </w:t>
      </w:r>
      <w:r w:rsidR="001C4564" w:rsidRPr="007961C7">
        <w:rPr>
          <w:rFonts w:ascii="Cambria" w:hAnsi="Cambria" w:cs="Arial"/>
          <w:sz w:val="24"/>
          <w:szCs w:val="24"/>
        </w:rPr>
        <w:t xml:space="preserve">odborných </w:t>
      </w:r>
      <w:r w:rsidR="00DD4AA0" w:rsidRPr="007961C7">
        <w:rPr>
          <w:rFonts w:ascii="Cambria" w:hAnsi="Cambria" w:cs="Arial"/>
          <w:sz w:val="24"/>
          <w:szCs w:val="24"/>
        </w:rPr>
        <w:t>exkurzí</w:t>
      </w:r>
      <w:r w:rsidR="003572CA" w:rsidRPr="007961C7">
        <w:rPr>
          <w:rFonts w:ascii="Cambria" w:hAnsi="Cambria" w:cs="Arial"/>
          <w:sz w:val="24"/>
          <w:szCs w:val="24"/>
        </w:rPr>
        <w:t xml:space="preserve"> v oblasti památkové péče</w:t>
      </w:r>
    </w:p>
    <w:p w:rsidR="003572CA" w:rsidRPr="007961C7" w:rsidRDefault="00216E34" w:rsidP="007961C7">
      <w:pPr>
        <w:pStyle w:val="Bezmezer"/>
        <w:rPr>
          <w:rFonts w:ascii="Cambria" w:hAnsi="Cambria" w:cs="Arial"/>
          <w:sz w:val="24"/>
          <w:szCs w:val="24"/>
        </w:rPr>
      </w:pPr>
      <w:r w:rsidRPr="007961C7">
        <w:rPr>
          <w:rFonts w:ascii="Cambria" w:hAnsi="Cambria" w:cs="Arial"/>
          <w:sz w:val="24"/>
          <w:szCs w:val="24"/>
        </w:rPr>
        <w:t xml:space="preserve">e) </w:t>
      </w:r>
      <w:r w:rsidR="003572CA" w:rsidRPr="007961C7">
        <w:rPr>
          <w:rFonts w:ascii="Cambria" w:hAnsi="Cambria" w:cs="Arial"/>
          <w:sz w:val="24"/>
          <w:szCs w:val="24"/>
        </w:rPr>
        <w:t>publikační činnost</w:t>
      </w:r>
    </w:p>
    <w:p w:rsidR="00E806BC" w:rsidRPr="007961C7" w:rsidRDefault="00E806BC" w:rsidP="007961C7">
      <w:pPr>
        <w:pStyle w:val="Bezmezer"/>
        <w:rPr>
          <w:rFonts w:ascii="Cambria" w:hAnsi="Cambria" w:cs="Arial"/>
          <w:sz w:val="24"/>
          <w:szCs w:val="24"/>
        </w:rPr>
      </w:pPr>
      <w:r w:rsidRPr="007961C7">
        <w:rPr>
          <w:rFonts w:ascii="Cambria" w:hAnsi="Cambria" w:cs="Arial"/>
          <w:sz w:val="24"/>
          <w:szCs w:val="24"/>
        </w:rPr>
        <w:t>f) informační a poradenská činnost</w:t>
      </w:r>
      <w:r w:rsidR="0059156A" w:rsidRPr="007961C7">
        <w:rPr>
          <w:rFonts w:ascii="Cambria" w:hAnsi="Cambria" w:cs="Arial"/>
          <w:sz w:val="24"/>
          <w:szCs w:val="24"/>
        </w:rPr>
        <w:t xml:space="preserve"> v oblasti památkové péče</w:t>
      </w:r>
    </w:p>
    <w:p w:rsidR="0097273C" w:rsidRPr="007961C7" w:rsidRDefault="0059156A" w:rsidP="007961C7">
      <w:pPr>
        <w:pStyle w:val="Bezmezer"/>
        <w:rPr>
          <w:rFonts w:ascii="Cambria" w:hAnsi="Cambria" w:cs="Arial"/>
          <w:sz w:val="24"/>
          <w:szCs w:val="24"/>
        </w:rPr>
      </w:pPr>
      <w:r w:rsidRPr="007961C7">
        <w:rPr>
          <w:rFonts w:ascii="Cambria" w:hAnsi="Cambria" w:cs="Arial"/>
          <w:sz w:val="24"/>
          <w:szCs w:val="24"/>
        </w:rPr>
        <w:t>g</w:t>
      </w:r>
      <w:r w:rsidR="00216E34" w:rsidRPr="007961C7">
        <w:rPr>
          <w:rFonts w:ascii="Cambria" w:hAnsi="Cambria" w:cs="Arial"/>
          <w:sz w:val="24"/>
          <w:szCs w:val="24"/>
        </w:rPr>
        <w:t>) praktick</w:t>
      </w:r>
      <w:r w:rsidR="00E806BC" w:rsidRPr="007961C7">
        <w:rPr>
          <w:rFonts w:ascii="Cambria" w:hAnsi="Cambria" w:cs="Arial"/>
          <w:sz w:val="24"/>
          <w:szCs w:val="24"/>
        </w:rPr>
        <w:t xml:space="preserve">á </w:t>
      </w:r>
      <w:r w:rsidR="003572CA" w:rsidRPr="007961C7">
        <w:rPr>
          <w:rFonts w:ascii="Cambria" w:hAnsi="Cambria" w:cs="Arial"/>
          <w:sz w:val="24"/>
          <w:szCs w:val="24"/>
        </w:rPr>
        <w:t xml:space="preserve">spolupráce s obcemi, </w:t>
      </w:r>
      <w:r w:rsidR="00F53504" w:rsidRPr="007961C7">
        <w:rPr>
          <w:rFonts w:ascii="Cambria" w:hAnsi="Cambria" w:cs="Arial"/>
          <w:sz w:val="24"/>
          <w:szCs w:val="24"/>
        </w:rPr>
        <w:t>organizacemi, spolky</w:t>
      </w:r>
      <w:r w:rsidR="00E806BC" w:rsidRPr="007961C7">
        <w:rPr>
          <w:rFonts w:ascii="Cambria" w:hAnsi="Cambria" w:cs="Arial"/>
          <w:sz w:val="24"/>
          <w:szCs w:val="24"/>
        </w:rPr>
        <w:t>, vlastníky</w:t>
      </w:r>
      <w:r w:rsidR="00F53504" w:rsidRPr="007961C7">
        <w:rPr>
          <w:rFonts w:ascii="Cambria" w:hAnsi="Cambria" w:cs="Arial"/>
          <w:sz w:val="24"/>
          <w:szCs w:val="24"/>
        </w:rPr>
        <w:t xml:space="preserve"> </w:t>
      </w:r>
      <w:r w:rsidR="0097273C" w:rsidRPr="007961C7">
        <w:rPr>
          <w:rFonts w:ascii="Cambria" w:hAnsi="Cambria" w:cs="Arial"/>
          <w:sz w:val="24"/>
          <w:szCs w:val="24"/>
        </w:rPr>
        <w:t>a dalšími subjekty</w:t>
      </w:r>
      <w:r w:rsidR="00F53504" w:rsidRPr="007961C7">
        <w:rPr>
          <w:rFonts w:ascii="Cambria" w:hAnsi="Cambria" w:cs="Arial"/>
          <w:sz w:val="24"/>
          <w:szCs w:val="24"/>
        </w:rPr>
        <w:t xml:space="preserve"> </w:t>
      </w:r>
      <w:r w:rsidR="0097273C" w:rsidRPr="007961C7">
        <w:rPr>
          <w:rFonts w:ascii="Cambria" w:hAnsi="Cambria" w:cs="Arial"/>
          <w:sz w:val="24"/>
          <w:szCs w:val="24"/>
        </w:rPr>
        <w:t>v oblasti památkové péče</w:t>
      </w:r>
      <w:r w:rsidR="00A07618" w:rsidRPr="007961C7">
        <w:rPr>
          <w:rFonts w:ascii="Cambria" w:hAnsi="Cambria" w:cs="Arial"/>
          <w:sz w:val="24"/>
          <w:szCs w:val="24"/>
        </w:rPr>
        <w:t xml:space="preserve"> a ochrany krajiny</w:t>
      </w:r>
    </w:p>
    <w:p w:rsidR="007961C7" w:rsidRPr="007961C7" w:rsidRDefault="007961C7" w:rsidP="0067531E">
      <w:pPr>
        <w:pStyle w:val="Bezmezer"/>
        <w:rPr>
          <w:rFonts w:ascii="Cambria" w:hAnsi="Cambria" w:cs="Arial"/>
          <w:sz w:val="24"/>
          <w:szCs w:val="24"/>
        </w:rPr>
      </w:pPr>
    </w:p>
    <w:p w:rsidR="00DB38E8" w:rsidRPr="007961C7" w:rsidRDefault="00DB38E8" w:rsidP="0067531E">
      <w:pPr>
        <w:pStyle w:val="Bezmezer"/>
        <w:rPr>
          <w:rFonts w:ascii="Cambria" w:hAnsi="Cambria" w:cs="Arial"/>
          <w:sz w:val="24"/>
          <w:szCs w:val="24"/>
        </w:rPr>
      </w:pPr>
    </w:p>
    <w:p w:rsidR="00372C10" w:rsidRPr="007961C7" w:rsidRDefault="00372C10" w:rsidP="007961C7">
      <w:pPr>
        <w:pStyle w:val="Bezmezer"/>
        <w:jc w:val="center"/>
        <w:rPr>
          <w:rFonts w:ascii="Cambria" w:hAnsi="Cambria" w:cs="Arial"/>
          <w:b/>
          <w:sz w:val="24"/>
          <w:szCs w:val="24"/>
        </w:rPr>
      </w:pPr>
      <w:r w:rsidRPr="007961C7">
        <w:rPr>
          <w:rFonts w:ascii="Cambria" w:hAnsi="Cambria" w:cs="Arial"/>
          <w:b/>
          <w:sz w:val="24"/>
          <w:szCs w:val="24"/>
        </w:rPr>
        <w:t>IV. Členství ve spolku</w:t>
      </w:r>
    </w:p>
    <w:p w:rsidR="007961C7" w:rsidRDefault="007961C7" w:rsidP="0067531E">
      <w:pPr>
        <w:pStyle w:val="Bezmezer"/>
        <w:rPr>
          <w:rFonts w:ascii="Cambria" w:hAnsi="Cambria" w:cs="Arial"/>
          <w:sz w:val="24"/>
          <w:szCs w:val="24"/>
        </w:rPr>
      </w:pPr>
    </w:p>
    <w:p w:rsidR="00372C10" w:rsidRPr="007961C7" w:rsidRDefault="00372C10" w:rsidP="0067531E">
      <w:pPr>
        <w:pStyle w:val="Bezmezer"/>
        <w:rPr>
          <w:rFonts w:ascii="Cambria" w:hAnsi="Cambria" w:cs="Arial"/>
          <w:sz w:val="24"/>
          <w:szCs w:val="24"/>
        </w:rPr>
      </w:pPr>
      <w:r w:rsidRPr="007961C7">
        <w:rPr>
          <w:rFonts w:ascii="Cambria" w:hAnsi="Cambria" w:cs="Arial"/>
          <w:sz w:val="24"/>
          <w:szCs w:val="24"/>
        </w:rPr>
        <w:t xml:space="preserve">Členem spolku se může stát </w:t>
      </w:r>
      <w:r w:rsidR="00A07618" w:rsidRPr="007961C7">
        <w:rPr>
          <w:rFonts w:ascii="Cambria" w:hAnsi="Cambria" w:cs="Arial"/>
          <w:sz w:val="24"/>
          <w:szCs w:val="24"/>
        </w:rPr>
        <w:t xml:space="preserve">jak </w:t>
      </w:r>
      <w:r w:rsidRPr="007961C7">
        <w:rPr>
          <w:rFonts w:ascii="Cambria" w:hAnsi="Cambria" w:cs="Arial"/>
          <w:sz w:val="24"/>
          <w:szCs w:val="24"/>
        </w:rPr>
        <w:t>fyzická osoba starší 15 let</w:t>
      </w:r>
      <w:r w:rsidR="0009184A" w:rsidRPr="007961C7">
        <w:rPr>
          <w:rFonts w:ascii="Cambria" w:hAnsi="Cambria" w:cs="Arial"/>
          <w:sz w:val="24"/>
          <w:szCs w:val="24"/>
        </w:rPr>
        <w:t xml:space="preserve">, </w:t>
      </w:r>
      <w:r w:rsidR="00A07618" w:rsidRPr="007961C7">
        <w:rPr>
          <w:rFonts w:ascii="Cambria" w:hAnsi="Cambria" w:cs="Arial"/>
          <w:sz w:val="24"/>
          <w:szCs w:val="24"/>
        </w:rPr>
        <w:t>tak</w:t>
      </w:r>
      <w:r w:rsidR="0009184A" w:rsidRPr="007961C7">
        <w:rPr>
          <w:rFonts w:ascii="Cambria" w:hAnsi="Cambria" w:cs="Arial"/>
          <w:sz w:val="24"/>
          <w:szCs w:val="24"/>
        </w:rPr>
        <w:t xml:space="preserve"> právnická osoba</w:t>
      </w:r>
      <w:r w:rsidR="00A07618" w:rsidRPr="007961C7">
        <w:rPr>
          <w:rFonts w:ascii="Cambria" w:hAnsi="Cambria" w:cs="Arial"/>
          <w:sz w:val="24"/>
          <w:szCs w:val="24"/>
        </w:rPr>
        <w:t>, která</w:t>
      </w:r>
      <w:r w:rsidR="008B17A8" w:rsidRPr="007961C7">
        <w:rPr>
          <w:rFonts w:ascii="Cambria" w:hAnsi="Cambria" w:cs="Arial"/>
          <w:sz w:val="24"/>
          <w:szCs w:val="24"/>
        </w:rPr>
        <w:t xml:space="preserve"> souhlasí se jeho stanovami a</w:t>
      </w:r>
      <w:r w:rsidR="00A07618" w:rsidRPr="007961C7">
        <w:rPr>
          <w:rFonts w:ascii="Cambria" w:hAnsi="Cambria" w:cs="Arial"/>
          <w:sz w:val="24"/>
          <w:szCs w:val="24"/>
        </w:rPr>
        <w:t xml:space="preserve"> cíli a je</w:t>
      </w:r>
      <w:r w:rsidR="008B17A8" w:rsidRPr="007961C7">
        <w:rPr>
          <w:rFonts w:ascii="Cambria" w:hAnsi="Cambria" w:cs="Arial"/>
          <w:sz w:val="24"/>
          <w:szCs w:val="24"/>
        </w:rPr>
        <w:t xml:space="preserve"> ochotna podílet se na činnosti spolku</w:t>
      </w:r>
      <w:r w:rsidRPr="007961C7">
        <w:rPr>
          <w:rFonts w:ascii="Cambria" w:hAnsi="Cambria" w:cs="Arial"/>
          <w:sz w:val="24"/>
          <w:szCs w:val="24"/>
        </w:rPr>
        <w:t xml:space="preserve">. Členství ve spolku vzniká na základě schválení písemné přihlášky členskou schůzí spolku, která o jeho přijetí rozhoduje na svém nejbližším zasedání. </w:t>
      </w:r>
    </w:p>
    <w:p w:rsidR="007961C7" w:rsidRDefault="007961C7" w:rsidP="0067531E">
      <w:pPr>
        <w:pStyle w:val="Bezmezer"/>
        <w:rPr>
          <w:rFonts w:ascii="Cambria" w:hAnsi="Cambria" w:cs="Arial"/>
          <w:sz w:val="24"/>
          <w:szCs w:val="24"/>
        </w:rPr>
      </w:pPr>
    </w:p>
    <w:p w:rsidR="00372C10" w:rsidRPr="007961C7" w:rsidRDefault="005D6403" w:rsidP="0067531E">
      <w:pPr>
        <w:pStyle w:val="Bezmezer"/>
        <w:rPr>
          <w:rFonts w:ascii="Cambria" w:hAnsi="Cambria" w:cs="Arial"/>
          <w:sz w:val="24"/>
          <w:szCs w:val="24"/>
        </w:rPr>
      </w:pPr>
      <w:r>
        <w:rPr>
          <w:rFonts w:ascii="Cambria" w:hAnsi="Cambria" w:cs="Arial"/>
          <w:sz w:val="24"/>
          <w:szCs w:val="24"/>
        </w:rPr>
        <w:t>Práva člena spolku</w:t>
      </w:r>
      <w:r w:rsidR="00372C10" w:rsidRPr="007961C7">
        <w:rPr>
          <w:rFonts w:ascii="Cambria" w:hAnsi="Cambria" w:cs="Arial"/>
          <w:sz w:val="24"/>
          <w:szCs w:val="24"/>
        </w:rPr>
        <w:t>:</w:t>
      </w:r>
    </w:p>
    <w:p w:rsidR="00372C10"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účastnit se jednání členské schůze a podílet se na jejím rozhodování hlasováním,</w:t>
      </w:r>
    </w:p>
    <w:p w:rsidR="00372C10"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 xml:space="preserve">volit </w:t>
      </w:r>
      <w:r w:rsidR="002F52B4" w:rsidRPr="007961C7">
        <w:rPr>
          <w:rFonts w:ascii="Cambria" w:hAnsi="Cambria" w:cs="Arial"/>
          <w:sz w:val="24"/>
          <w:szCs w:val="24"/>
        </w:rPr>
        <w:t xml:space="preserve">a být </w:t>
      </w:r>
      <w:r w:rsidR="0009184A" w:rsidRPr="007961C7">
        <w:rPr>
          <w:rFonts w:ascii="Cambria" w:hAnsi="Cambria" w:cs="Arial"/>
          <w:sz w:val="24"/>
          <w:szCs w:val="24"/>
        </w:rPr>
        <w:t xml:space="preserve">volen </w:t>
      </w:r>
      <w:r w:rsidR="002F52B4" w:rsidRPr="007961C7">
        <w:rPr>
          <w:rFonts w:ascii="Cambria" w:hAnsi="Cambria" w:cs="Arial"/>
          <w:sz w:val="24"/>
          <w:szCs w:val="24"/>
        </w:rPr>
        <w:t>do orgánů</w:t>
      </w:r>
      <w:r w:rsidR="00372C10" w:rsidRPr="007961C7">
        <w:rPr>
          <w:rFonts w:ascii="Cambria" w:hAnsi="Cambria" w:cs="Arial"/>
          <w:sz w:val="24"/>
          <w:szCs w:val="24"/>
        </w:rPr>
        <w:t xml:space="preserve"> spolku,</w:t>
      </w:r>
    </w:p>
    <w:p w:rsidR="00372C10"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 xml:space="preserve">předkládat návrhy, podněty a připomínky </w:t>
      </w:r>
      <w:r w:rsidR="0009184A" w:rsidRPr="007961C7">
        <w:rPr>
          <w:rFonts w:ascii="Cambria" w:hAnsi="Cambria" w:cs="Arial"/>
          <w:sz w:val="24"/>
          <w:szCs w:val="24"/>
        </w:rPr>
        <w:t xml:space="preserve">k činnosti </w:t>
      </w:r>
      <w:r w:rsidR="00372C10" w:rsidRPr="007961C7">
        <w:rPr>
          <w:rFonts w:ascii="Cambria" w:hAnsi="Cambria" w:cs="Arial"/>
          <w:sz w:val="24"/>
          <w:szCs w:val="24"/>
        </w:rPr>
        <w:t>orgánům spolku,</w:t>
      </w:r>
    </w:p>
    <w:p w:rsidR="00372C10"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2F52B4" w:rsidRPr="007961C7">
        <w:rPr>
          <w:rFonts w:ascii="Cambria" w:hAnsi="Cambria" w:cs="Arial"/>
          <w:sz w:val="24"/>
          <w:szCs w:val="24"/>
        </w:rPr>
        <w:t xml:space="preserve">aktivně se </w:t>
      </w:r>
      <w:r w:rsidR="00372C10" w:rsidRPr="007961C7">
        <w:rPr>
          <w:rFonts w:ascii="Cambria" w:hAnsi="Cambria" w:cs="Arial"/>
          <w:sz w:val="24"/>
          <w:szCs w:val="24"/>
        </w:rPr>
        <w:t>podílet na praktické činnosti spolku.</w:t>
      </w:r>
    </w:p>
    <w:p w:rsidR="007961C7" w:rsidRDefault="007961C7" w:rsidP="0067531E">
      <w:pPr>
        <w:pStyle w:val="Bezmezer"/>
        <w:rPr>
          <w:rFonts w:ascii="Cambria" w:hAnsi="Cambria" w:cs="Arial"/>
          <w:sz w:val="24"/>
          <w:szCs w:val="24"/>
        </w:rPr>
      </w:pPr>
    </w:p>
    <w:p w:rsidR="00372C10" w:rsidRPr="007961C7" w:rsidRDefault="005D6403" w:rsidP="0067531E">
      <w:pPr>
        <w:pStyle w:val="Bezmezer"/>
        <w:rPr>
          <w:rFonts w:ascii="Cambria" w:hAnsi="Cambria" w:cs="Arial"/>
          <w:sz w:val="24"/>
          <w:szCs w:val="24"/>
        </w:rPr>
      </w:pPr>
      <w:r>
        <w:rPr>
          <w:rFonts w:ascii="Cambria" w:hAnsi="Cambria" w:cs="Arial"/>
          <w:sz w:val="24"/>
          <w:szCs w:val="24"/>
        </w:rPr>
        <w:lastRenderedPageBreak/>
        <w:t>Povinnosti člena spolku</w:t>
      </w:r>
      <w:r w:rsidR="00372C10" w:rsidRPr="007961C7">
        <w:rPr>
          <w:rFonts w:ascii="Cambria" w:hAnsi="Cambria" w:cs="Arial"/>
          <w:sz w:val="24"/>
          <w:szCs w:val="24"/>
        </w:rPr>
        <w:t>:</w:t>
      </w:r>
    </w:p>
    <w:p w:rsidR="00372C10"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dodržovat stanovy, plnit usnesení orgánů spolku,</w:t>
      </w:r>
    </w:p>
    <w:p w:rsidR="00372C10"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aktivně hájit zájmy spolku, dodržovat vnitřní dohody a nepodnikat žádné kroky, které by byly v rozporu se zájmy spolku,</w:t>
      </w:r>
    </w:p>
    <w:p w:rsidR="00372C10"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aktivně a pravidelně se účastnit jednání orgánů spolku a přispívat ke zlepšení jejich práce.</w:t>
      </w:r>
    </w:p>
    <w:p w:rsidR="007961C7" w:rsidRPr="007961C7" w:rsidRDefault="007961C7" w:rsidP="0067531E">
      <w:pPr>
        <w:pStyle w:val="Bezmezer"/>
        <w:rPr>
          <w:rFonts w:ascii="Cambria" w:hAnsi="Cambria" w:cs="Arial"/>
          <w:sz w:val="24"/>
          <w:szCs w:val="24"/>
        </w:rPr>
      </w:pPr>
    </w:p>
    <w:p w:rsidR="00372C10" w:rsidRPr="007961C7" w:rsidRDefault="005D6403" w:rsidP="0067531E">
      <w:pPr>
        <w:pStyle w:val="Bezmezer"/>
        <w:rPr>
          <w:rFonts w:ascii="Cambria" w:hAnsi="Cambria" w:cs="Arial"/>
          <w:sz w:val="24"/>
          <w:szCs w:val="24"/>
        </w:rPr>
      </w:pPr>
      <w:r>
        <w:rPr>
          <w:rFonts w:ascii="Cambria" w:hAnsi="Cambria" w:cs="Arial"/>
          <w:sz w:val="24"/>
          <w:szCs w:val="24"/>
        </w:rPr>
        <w:t>Zánik č</w:t>
      </w:r>
      <w:r w:rsidR="00372C10" w:rsidRPr="007961C7">
        <w:rPr>
          <w:rFonts w:ascii="Cambria" w:hAnsi="Cambria" w:cs="Arial"/>
          <w:sz w:val="24"/>
          <w:szCs w:val="24"/>
        </w:rPr>
        <w:t>lenství ve spolku:</w:t>
      </w:r>
    </w:p>
    <w:p w:rsidR="00372C10"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doručením písemného oznámení o vystoupení člena předsedovi,</w:t>
      </w:r>
    </w:p>
    <w:p w:rsidR="0009184A"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184A" w:rsidRPr="007961C7">
        <w:rPr>
          <w:rFonts w:ascii="Cambria" w:hAnsi="Cambria" w:cs="Arial"/>
          <w:sz w:val="24"/>
          <w:szCs w:val="24"/>
        </w:rPr>
        <w:t>nezaplacením členských příspěvků,</w:t>
      </w:r>
      <w:r w:rsidR="00A07618" w:rsidRPr="007961C7">
        <w:rPr>
          <w:rFonts w:ascii="Cambria" w:hAnsi="Cambria" w:cs="Arial"/>
          <w:sz w:val="24"/>
          <w:szCs w:val="24"/>
        </w:rPr>
        <w:t xml:space="preserve"> pokud jsou stanoveny</w:t>
      </w:r>
      <w:r w:rsidR="005D6403">
        <w:rPr>
          <w:rFonts w:ascii="Cambria" w:hAnsi="Cambria" w:cs="Arial"/>
          <w:sz w:val="24"/>
          <w:szCs w:val="24"/>
        </w:rPr>
        <w:t>, do stanovaného termínu</w:t>
      </w:r>
    </w:p>
    <w:p w:rsidR="00372C10"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 xml:space="preserve">úmrtím </w:t>
      </w:r>
      <w:r w:rsidR="0009184A" w:rsidRPr="007961C7">
        <w:rPr>
          <w:rFonts w:ascii="Cambria" w:hAnsi="Cambria" w:cs="Arial"/>
          <w:sz w:val="24"/>
          <w:szCs w:val="24"/>
        </w:rPr>
        <w:t xml:space="preserve">či zánikem </w:t>
      </w:r>
      <w:r w:rsidR="00372C10" w:rsidRPr="007961C7">
        <w:rPr>
          <w:rFonts w:ascii="Cambria" w:hAnsi="Cambria" w:cs="Arial"/>
          <w:sz w:val="24"/>
          <w:szCs w:val="24"/>
        </w:rPr>
        <w:t>člena,</w:t>
      </w:r>
    </w:p>
    <w:p w:rsidR="00372C10"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372C10" w:rsidRPr="007961C7">
        <w:rPr>
          <w:rFonts w:ascii="Cambria" w:hAnsi="Cambria" w:cs="Arial"/>
          <w:sz w:val="24"/>
          <w:szCs w:val="24"/>
        </w:rPr>
        <w:t>zánikem spolku,</w:t>
      </w:r>
    </w:p>
    <w:p w:rsidR="00372C10" w:rsidRDefault="007961C7" w:rsidP="007961C7">
      <w:pPr>
        <w:pStyle w:val="Bezmezer"/>
        <w:ind w:left="142" w:hanging="142"/>
        <w:rPr>
          <w:rFonts w:ascii="Cambria" w:hAnsi="Cambria" w:cs="Arial"/>
          <w:sz w:val="24"/>
          <w:szCs w:val="24"/>
        </w:rPr>
      </w:pPr>
      <w:r>
        <w:rPr>
          <w:rFonts w:ascii="Cambria" w:hAnsi="Cambria" w:cs="Arial"/>
          <w:sz w:val="24"/>
          <w:szCs w:val="24"/>
        </w:rPr>
        <w:t>-</w:t>
      </w:r>
      <w:r w:rsidR="00372C10" w:rsidRPr="007961C7">
        <w:rPr>
          <w:rFonts w:ascii="Cambria" w:hAnsi="Cambria" w:cs="Arial"/>
          <w:sz w:val="24"/>
          <w:szCs w:val="24"/>
        </w:rPr>
        <w:t xml:space="preserve"> vyloučením člena členskou schůzí, v případě, že se člen nezúčastní </w:t>
      </w:r>
      <w:r w:rsidR="009A604D" w:rsidRPr="007961C7">
        <w:rPr>
          <w:rFonts w:ascii="Cambria" w:hAnsi="Cambria" w:cs="Arial"/>
          <w:sz w:val="24"/>
          <w:szCs w:val="24"/>
        </w:rPr>
        <w:t xml:space="preserve">bez omluvy třech po sobě jdoucích </w:t>
      </w:r>
      <w:r w:rsidR="00372C10" w:rsidRPr="007961C7">
        <w:rPr>
          <w:rFonts w:ascii="Cambria" w:hAnsi="Cambria" w:cs="Arial"/>
          <w:sz w:val="24"/>
          <w:szCs w:val="24"/>
        </w:rPr>
        <w:t>zasedání členské schůze nebo opakovaně i přes písemné napomenutí ze strany orgánu spolku porušuje tyto stanovy, případně z jiného důvodu stanoveného zákonem.</w:t>
      </w:r>
    </w:p>
    <w:p w:rsidR="007961C7" w:rsidRPr="007961C7" w:rsidRDefault="007961C7" w:rsidP="0067531E">
      <w:pPr>
        <w:pStyle w:val="Bezmezer"/>
        <w:rPr>
          <w:rFonts w:ascii="Cambria" w:hAnsi="Cambria" w:cs="Arial"/>
          <w:sz w:val="24"/>
          <w:szCs w:val="24"/>
        </w:rPr>
      </w:pPr>
    </w:p>
    <w:p w:rsidR="00372C10" w:rsidRDefault="00372C10" w:rsidP="0067531E">
      <w:pPr>
        <w:pStyle w:val="Bezmezer"/>
        <w:rPr>
          <w:rFonts w:ascii="Cambria" w:hAnsi="Cambria" w:cs="Arial"/>
          <w:sz w:val="24"/>
          <w:szCs w:val="24"/>
        </w:rPr>
      </w:pPr>
      <w:r w:rsidRPr="007961C7">
        <w:rPr>
          <w:rFonts w:ascii="Cambria" w:hAnsi="Cambria" w:cs="Arial"/>
          <w:sz w:val="24"/>
          <w:szCs w:val="24"/>
        </w:rPr>
        <w:t>Veškeré vypořádání vůči členovi, kterému zaniklo členství, proběhne do tří měsíců od potvrzeného ukončení členství.</w:t>
      </w:r>
    </w:p>
    <w:p w:rsidR="007961C7" w:rsidRPr="007961C7" w:rsidRDefault="007961C7" w:rsidP="0067531E">
      <w:pPr>
        <w:pStyle w:val="Bezmezer"/>
        <w:rPr>
          <w:rFonts w:ascii="Cambria" w:hAnsi="Cambria" w:cs="Arial"/>
          <w:sz w:val="24"/>
          <w:szCs w:val="24"/>
        </w:rPr>
      </w:pPr>
    </w:p>
    <w:p w:rsidR="00DB38E8" w:rsidRPr="007961C7" w:rsidRDefault="00DB38E8" w:rsidP="0067531E">
      <w:pPr>
        <w:pStyle w:val="Bezmezer"/>
        <w:rPr>
          <w:rFonts w:ascii="Cambria" w:hAnsi="Cambria" w:cs="Arial"/>
          <w:sz w:val="24"/>
          <w:szCs w:val="24"/>
        </w:rPr>
      </w:pPr>
    </w:p>
    <w:p w:rsidR="00094CA4" w:rsidRPr="007961C7" w:rsidRDefault="00094CA4" w:rsidP="007961C7">
      <w:pPr>
        <w:pStyle w:val="Bezmezer"/>
        <w:jc w:val="center"/>
        <w:rPr>
          <w:rFonts w:ascii="Cambria" w:hAnsi="Cambria" w:cs="Arial"/>
          <w:b/>
          <w:sz w:val="24"/>
          <w:szCs w:val="24"/>
        </w:rPr>
      </w:pPr>
      <w:r w:rsidRPr="007961C7">
        <w:rPr>
          <w:rFonts w:ascii="Cambria" w:hAnsi="Cambria" w:cs="Arial"/>
          <w:b/>
          <w:sz w:val="24"/>
          <w:szCs w:val="24"/>
        </w:rPr>
        <w:t>V. Orgány spolku</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Organizační strukturu spolku tvoří tyto orgány:</w:t>
      </w:r>
    </w:p>
    <w:p w:rsidR="00094CA4"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členská schůze,</w:t>
      </w:r>
    </w:p>
    <w:p w:rsidR="00094CA4" w:rsidRPr="007961C7" w:rsidRDefault="007961C7" w:rsidP="0067531E">
      <w:pPr>
        <w:pStyle w:val="Bezmezer"/>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předseda.</w:t>
      </w:r>
    </w:p>
    <w:p w:rsidR="00094CA4" w:rsidRDefault="00094CA4" w:rsidP="0067531E">
      <w:pPr>
        <w:pStyle w:val="Bezmezer"/>
        <w:rPr>
          <w:rFonts w:ascii="Cambria" w:hAnsi="Cambria" w:cs="Arial"/>
          <w:sz w:val="24"/>
          <w:szCs w:val="24"/>
        </w:rPr>
      </w:pPr>
    </w:p>
    <w:p w:rsidR="007961C7" w:rsidRPr="007961C7" w:rsidRDefault="007961C7" w:rsidP="0067531E">
      <w:pPr>
        <w:pStyle w:val="Bezmezer"/>
        <w:rPr>
          <w:rFonts w:ascii="Cambria" w:hAnsi="Cambria" w:cs="Arial"/>
          <w:sz w:val="24"/>
          <w:szCs w:val="24"/>
        </w:rPr>
      </w:pPr>
    </w:p>
    <w:p w:rsidR="00094CA4" w:rsidRPr="007961C7" w:rsidRDefault="00094CA4" w:rsidP="007961C7">
      <w:pPr>
        <w:pStyle w:val="Bezmezer"/>
        <w:jc w:val="center"/>
        <w:rPr>
          <w:rFonts w:ascii="Cambria" w:hAnsi="Cambria" w:cs="Arial"/>
          <w:b/>
          <w:sz w:val="24"/>
          <w:szCs w:val="24"/>
        </w:rPr>
      </w:pPr>
      <w:r w:rsidRPr="007961C7">
        <w:rPr>
          <w:rFonts w:ascii="Cambria" w:hAnsi="Cambria" w:cs="Arial"/>
          <w:b/>
          <w:sz w:val="24"/>
          <w:szCs w:val="24"/>
        </w:rPr>
        <w:t>VI. Členská schůze</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Nejvyšším orgánem spolku je schůze všech jeho členů – členská schůze. Členská schůze rozhoduje o všech důležitých věcech týkajících se spolku, zejména:</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schvaluje stanovy spolku a změny těchto stanov,</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 xml:space="preserve">volí předsedu a odvolává jej, </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schvaluje zprávu o činnosti spolku za předcházející rok</w:t>
      </w:r>
      <w:r w:rsidR="009A604D" w:rsidRPr="007961C7">
        <w:rPr>
          <w:rFonts w:ascii="Cambria" w:hAnsi="Cambria" w:cs="Arial"/>
          <w:sz w:val="24"/>
          <w:szCs w:val="24"/>
        </w:rPr>
        <w:t>,</w:t>
      </w:r>
      <w:r w:rsidR="00094CA4" w:rsidRPr="007961C7">
        <w:rPr>
          <w:rFonts w:ascii="Cambria" w:hAnsi="Cambria" w:cs="Arial"/>
          <w:sz w:val="24"/>
          <w:szCs w:val="24"/>
        </w:rPr>
        <w:t xml:space="preserve"> </w:t>
      </w:r>
    </w:p>
    <w:p w:rsidR="004553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4553A4" w:rsidRPr="007961C7">
        <w:rPr>
          <w:rFonts w:ascii="Cambria" w:hAnsi="Cambria" w:cs="Arial"/>
          <w:sz w:val="24"/>
          <w:szCs w:val="24"/>
        </w:rPr>
        <w:t>schvaluje zprávu o hospodaření za předcházející rok</w:t>
      </w:r>
      <w:r>
        <w:rPr>
          <w:rFonts w:ascii="Cambria" w:hAnsi="Cambria" w:cs="Arial"/>
          <w:sz w:val="24"/>
          <w:szCs w:val="24"/>
        </w:rPr>
        <w:t xml:space="preserve">, včetně roční účetní závěrky a </w:t>
      </w:r>
      <w:r w:rsidR="004553A4" w:rsidRPr="007961C7">
        <w:rPr>
          <w:rFonts w:ascii="Cambria" w:hAnsi="Cambria" w:cs="Arial"/>
          <w:sz w:val="24"/>
          <w:szCs w:val="24"/>
        </w:rPr>
        <w:t>rozpočet na rok</w:t>
      </w:r>
      <w:r w:rsidR="00711545" w:rsidRPr="007961C7">
        <w:rPr>
          <w:rFonts w:ascii="Cambria" w:hAnsi="Cambria" w:cs="Arial"/>
          <w:sz w:val="24"/>
          <w:szCs w:val="24"/>
        </w:rPr>
        <w:t xml:space="preserve"> následující</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určuje a schvaluje strategický plán spolku a jeho cíle na příští období,</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schvaluje přihlášky nových členů a rozhoduje o vyloučení členů,</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rozhoduje o vstupu spolku do právnických osob,</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rozhoduje o členství spolku v mezinárodních organizacích, koalicích a kampaních,</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rozhoduje o provozování kanceláře spolku,</w:t>
      </w:r>
    </w:p>
    <w:p w:rsidR="00094CA4"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rozhoduje o zániku spolku.</w:t>
      </w:r>
    </w:p>
    <w:p w:rsidR="007961C7" w:rsidRP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Členská schůze také rozhoduje o všech věcech, které nespadají do pravomoci jiného orgánu spolku.</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 xml:space="preserve">Zasedání členské schůze je svoláváno předsedou spolku podle potřeby, nejméně však jednou ročně. Předseda je povinen svolat do jednoho měsíce členskou schůzi, pokud ho o </w:t>
      </w:r>
      <w:r w:rsidRPr="007961C7">
        <w:rPr>
          <w:rFonts w:ascii="Cambria" w:hAnsi="Cambria" w:cs="Arial"/>
          <w:sz w:val="24"/>
          <w:szCs w:val="24"/>
        </w:rPr>
        <w:lastRenderedPageBreak/>
        <w:t>to požádá písemně alespoň jedna třetina členů spolku. Informaci o konání zasedání členské schůze zasílá předseda členům spolku písemně nebo elektronickou poštou na kontaktní adresu, kterou člen uvedl v přihlášce, případně na později členem spolku uvedenou kontaktní adresu, a to nejpozději dvacet dní před jeho konáním. Součástí informace je návrh programu zasedání. Nejpozději deset dní před konáním zasedání členské schůze zasílá předseda členům spolku návrhy materiálů, které je povinen předložit ke schválení.</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Členská schůze může na svém nejbližším zasedání změnit kterékoliv rozhodnutí předsedy.</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 xml:space="preserve">Členská schůze je usnášeníschopná, účastní-li se jejího zasedání </w:t>
      </w:r>
      <w:r w:rsidR="00A26DD4" w:rsidRPr="007961C7">
        <w:rPr>
          <w:rFonts w:ascii="Cambria" w:hAnsi="Cambria" w:cs="Arial"/>
          <w:sz w:val="24"/>
          <w:szCs w:val="24"/>
        </w:rPr>
        <w:t xml:space="preserve">minimálně </w:t>
      </w:r>
      <w:r w:rsidR="00E20E25">
        <w:rPr>
          <w:rFonts w:ascii="Cambria" w:hAnsi="Cambria" w:cs="Arial"/>
          <w:sz w:val="24"/>
          <w:szCs w:val="24"/>
        </w:rPr>
        <w:t>třet</w:t>
      </w:r>
      <w:r w:rsidR="00A26DD4" w:rsidRPr="007961C7">
        <w:rPr>
          <w:rFonts w:ascii="Cambria" w:hAnsi="Cambria" w:cs="Arial"/>
          <w:sz w:val="24"/>
          <w:szCs w:val="24"/>
        </w:rPr>
        <w:t>ina</w:t>
      </w:r>
      <w:r w:rsidRPr="007961C7">
        <w:rPr>
          <w:rFonts w:ascii="Cambria" w:hAnsi="Cambria" w:cs="Arial"/>
          <w:sz w:val="24"/>
          <w:szCs w:val="24"/>
        </w:rPr>
        <w:t xml:space="preserve"> všech členů spolku. Členská schůze rozhoduje nadpoloviční většinou přítomných členů spolku, není-li v těchto stanovách uvedeno jinak. </w:t>
      </w:r>
      <w:r w:rsidR="00297D2C" w:rsidRPr="007961C7">
        <w:rPr>
          <w:rFonts w:ascii="Cambria" w:hAnsi="Cambria" w:cs="Arial"/>
          <w:sz w:val="24"/>
          <w:szCs w:val="24"/>
        </w:rPr>
        <w:t xml:space="preserve">O </w:t>
      </w:r>
      <w:r w:rsidR="00742382" w:rsidRPr="007961C7">
        <w:rPr>
          <w:rFonts w:ascii="Cambria" w:hAnsi="Cambria" w:cs="Arial"/>
          <w:sz w:val="24"/>
          <w:szCs w:val="24"/>
        </w:rPr>
        <w:t>změně stanov</w:t>
      </w:r>
      <w:r w:rsidR="00A07618" w:rsidRPr="007961C7">
        <w:rPr>
          <w:rFonts w:ascii="Cambria" w:hAnsi="Cambria" w:cs="Arial"/>
          <w:sz w:val="24"/>
          <w:szCs w:val="24"/>
        </w:rPr>
        <w:t>, odvolání předsedy a</w:t>
      </w:r>
      <w:r w:rsidR="00742382" w:rsidRPr="007961C7">
        <w:rPr>
          <w:rFonts w:ascii="Cambria" w:hAnsi="Cambria" w:cs="Arial"/>
          <w:sz w:val="24"/>
          <w:szCs w:val="24"/>
        </w:rPr>
        <w:t xml:space="preserve"> </w:t>
      </w:r>
      <w:r w:rsidR="00297D2C" w:rsidRPr="007961C7">
        <w:rPr>
          <w:rFonts w:ascii="Cambria" w:hAnsi="Cambria" w:cs="Arial"/>
          <w:sz w:val="24"/>
          <w:szCs w:val="24"/>
        </w:rPr>
        <w:t>zániku spolku nebo jeho přeměně rozhoduje kvalifikovanou většinou</w:t>
      </w:r>
      <w:r w:rsidR="0009184A" w:rsidRPr="007961C7">
        <w:rPr>
          <w:rFonts w:ascii="Cambria" w:hAnsi="Cambria" w:cs="Arial"/>
          <w:sz w:val="24"/>
          <w:szCs w:val="24"/>
        </w:rPr>
        <w:t xml:space="preserve"> přítomných členů spolku</w:t>
      </w:r>
      <w:r w:rsidR="00297D2C" w:rsidRPr="007961C7">
        <w:rPr>
          <w:rFonts w:ascii="Cambria" w:hAnsi="Cambria" w:cs="Arial"/>
          <w:sz w:val="24"/>
          <w:szCs w:val="24"/>
        </w:rPr>
        <w:t xml:space="preserve">. </w:t>
      </w:r>
      <w:r w:rsidRPr="007961C7">
        <w:rPr>
          <w:rFonts w:ascii="Cambria" w:hAnsi="Cambria" w:cs="Arial"/>
          <w:sz w:val="24"/>
          <w:szCs w:val="24"/>
        </w:rPr>
        <w:t xml:space="preserve">Každý člen má při rozhodování jeden hlas; hlasy členů si jsou rovny. </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Záležitost, která nebyla za</w:t>
      </w:r>
      <w:r w:rsidR="00841F8D">
        <w:rPr>
          <w:rFonts w:ascii="Cambria" w:hAnsi="Cambria" w:cs="Arial"/>
          <w:sz w:val="24"/>
          <w:szCs w:val="24"/>
        </w:rPr>
        <w:t>ř</w:t>
      </w:r>
      <w:bookmarkStart w:id="0" w:name="_GoBack"/>
      <w:bookmarkEnd w:id="0"/>
      <w:r w:rsidRPr="007961C7">
        <w:rPr>
          <w:rFonts w:ascii="Cambria" w:hAnsi="Cambria" w:cs="Arial"/>
          <w:sz w:val="24"/>
          <w:szCs w:val="24"/>
        </w:rPr>
        <w:t>azena na pořad zasedání při ohlášení členské schůze v souladu s odst. 3 těchto stanov, lze rozhodnout jen se souhlasem dvou třetin přítomných členů spolku.</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O rozhodnutích přijatých na zasedání členské schůze pořizuje členskou schůzí pověřený člen spolku zápis. Zápis svým podpisem ověřují dva členové přítomní na zasedání členské schůze.</w:t>
      </w:r>
    </w:p>
    <w:p w:rsidR="00094CA4" w:rsidRDefault="00094CA4" w:rsidP="0067531E">
      <w:pPr>
        <w:pStyle w:val="Bezmezer"/>
        <w:rPr>
          <w:rFonts w:ascii="Cambria" w:hAnsi="Cambria" w:cs="Arial"/>
          <w:sz w:val="24"/>
          <w:szCs w:val="24"/>
        </w:rPr>
      </w:pPr>
    </w:p>
    <w:p w:rsidR="007961C7" w:rsidRPr="007961C7" w:rsidRDefault="007961C7" w:rsidP="0067531E">
      <w:pPr>
        <w:pStyle w:val="Bezmezer"/>
        <w:rPr>
          <w:rFonts w:ascii="Cambria" w:hAnsi="Cambria" w:cs="Arial"/>
          <w:sz w:val="24"/>
          <w:szCs w:val="24"/>
        </w:rPr>
      </w:pPr>
    </w:p>
    <w:p w:rsidR="00094CA4" w:rsidRPr="007961C7" w:rsidRDefault="00094CA4" w:rsidP="007961C7">
      <w:pPr>
        <w:pStyle w:val="Bezmezer"/>
        <w:jc w:val="center"/>
        <w:rPr>
          <w:rFonts w:ascii="Cambria" w:hAnsi="Cambria" w:cs="Arial"/>
          <w:b/>
          <w:sz w:val="24"/>
          <w:szCs w:val="24"/>
        </w:rPr>
      </w:pPr>
      <w:r w:rsidRPr="007961C7">
        <w:rPr>
          <w:rFonts w:ascii="Cambria" w:hAnsi="Cambria" w:cs="Arial"/>
          <w:b/>
          <w:sz w:val="24"/>
          <w:szCs w:val="24"/>
        </w:rPr>
        <w:t>VII. Předseda</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Předseda je statutárním orgánem spolku, který je oprávněn za něj jednat ve všech věcech, zejména pak je oprávněn rozhodovat o otázkách spojených s fungováním spolku, včetně dispozic s jeho majetkem, s výjimkou majetku nemovitého, přijímat zaměstnance spolku, ukončovat jejich pracovní poměr, a rozhodovat o všech jejich pracovních záležitostech. Za spolek může jednat rovněž předsedou zmocněný člen nebo zaměstnanec spolku.</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 xml:space="preserve">Předseda je volen členskou schůzí na dobu </w:t>
      </w:r>
      <w:r w:rsidR="00A26DD4" w:rsidRPr="007961C7">
        <w:rPr>
          <w:rFonts w:ascii="Cambria" w:hAnsi="Cambria" w:cs="Arial"/>
          <w:sz w:val="24"/>
          <w:szCs w:val="24"/>
        </w:rPr>
        <w:t>3</w:t>
      </w:r>
      <w:r w:rsidRPr="007961C7">
        <w:rPr>
          <w:rFonts w:ascii="Cambria" w:hAnsi="Cambria" w:cs="Arial"/>
          <w:sz w:val="24"/>
          <w:szCs w:val="24"/>
        </w:rPr>
        <w:t xml:space="preserve"> let. Předseda se funkce ujímá den následujícího po dni volby.</w:t>
      </w:r>
      <w:r w:rsidR="008B17A8" w:rsidRPr="007961C7">
        <w:rPr>
          <w:rFonts w:ascii="Cambria" w:hAnsi="Cambria" w:cs="Arial"/>
          <w:sz w:val="24"/>
          <w:szCs w:val="24"/>
        </w:rPr>
        <w:t xml:space="preserve"> Předsedou může být zvolen pouze člen spolku, který dosáhl věku 18 let.</w:t>
      </w:r>
    </w:p>
    <w:p w:rsidR="007961C7" w:rsidRDefault="007961C7" w:rsidP="0067531E">
      <w:pPr>
        <w:pStyle w:val="Bezmezer"/>
        <w:rPr>
          <w:rFonts w:ascii="Cambria" w:hAnsi="Cambria" w:cs="Arial"/>
          <w:sz w:val="24"/>
          <w:szCs w:val="24"/>
        </w:rPr>
      </w:pPr>
    </w:p>
    <w:p w:rsidR="00094CA4" w:rsidRPr="007961C7" w:rsidRDefault="00094CA4" w:rsidP="0067531E">
      <w:pPr>
        <w:pStyle w:val="Bezmezer"/>
        <w:rPr>
          <w:rFonts w:ascii="Cambria" w:hAnsi="Cambria" w:cs="Arial"/>
          <w:sz w:val="24"/>
          <w:szCs w:val="24"/>
        </w:rPr>
      </w:pPr>
      <w:r w:rsidRPr="007961C7">
        <w:rPr>
          <w:rFonts w:ascii="Cambria" w:hAnsi="Cambria" w:cs="Arial"/>
          <w:sz w:val="24"/>
          <w:szCs w:val="24"/>
        </w:rPr>
        <w:t>Předseda je povinen:</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svolávat zasedání členské schůze v souladu s čl. 6 odst. 2. těchto stanov,</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vést řádně agendu členské schůze a seznam členů spolku,</w:t>
      </w:r>
    </w:p>
    <w:p w:rsidR="00094CA4" w:rsidRPr="007961C7"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archivovat veškeré zápisy ze zasedání členské schůze,</w:t>
      </w:r>
    </w:p>
    <w:p w:rsidR="00094CA4" w:rsidRDefault="007961C7" w:rsidP="007961C7">
      <w:pPr>
        <w:pStyle w:val="Bezmezer"/>
        <w:ind w:left="142" w:hanging="142"/>
        <w:rPr>
          <w:rFonts w:ascii="Cambria" w:hAnsi="Cambria" w:cs="Arial"/>
          <w:sz w:val="24"/>
          <w:szCs w:val="24"/>
        </w:rPr>
      </w:pPr>
      <w:r>
        <w:rPr>
          <w:rFonts w:ascii="Cambria" w:hAnsi="Cambria" w:cs="Arial"/>
          <w:sz w:val="24"/>
          <w:szCs w:val="24"/>
        </w:rPr>
        <w:t xml:space="preserve">- </w:t>
      </w:r>
      <w:r w:rsidR="00094CA4" w:rsidRPr="007961C7">
        <w:rPr>
          <w:rFonts w:ascii="Cambria" w:hAnsi="Cambria" w:cs="Arial"/>
          <w:sz w:val="24"/>
          <w:szCs w:val="24"/>
        </w:rPr>
        <w:t>jednou za tři roky předložit členské schůzi ke schválení strategický plán spolku, a to tak, aby mohl být projednán nejpozději tři měsíce před ukončením platnosti předchozího strategického plánu.</w:t>
      </w:r>
    </w:p>
    <w:p w:rsidR="007961C7" w:rsidRPr="007961C7" w:rsidRDefault="007961C7" w:rsidP="007961C7">
      <w:pPr>
        <w:pStyle w:val="Bezmezer"/>
        <w:ind w:left="142" w:hanging="142"/>
        <w:rPr>
          <w:rFonts w:ascii="Cambria" w:hAnsi="Cambria" w:cs="Arial"/>
          <w:sz w:val="24"/>
          <w:szCs w:val="24"/>
        </w:rPr>
      </w:pPr>
    </w:p>
    <w:p w:rsidR="00967DC0" w:rsidRDefault="00967DC0" w:rsidP="0067531E">
      <w:pPr>
        <w:pStyle w:val="Bezmezer"/>
        <w:rPr>
          <w:rFonts w:ascii="Cambria" w:hAnsi="Cambria" w:cs="Arial"/>
          <w:sz w:val="24"/>
          <w:szCs w:val="24"/>
        </w:rPr>
      </w:pPr>
    </w:p>
    <w:p w:rsidR="00E82C61" w:rsidRPr="007961C7" w:rsidRDefault="00E82C61" w:rsidP="0067531E">
      <w:pPr>
        <w:pStyle w:val="Bezmezer"/>
        <w:rPr>
          <w:rFonts w:ascii="Cambria" w:hAnsi="Cambria" w:cs="Arial"/>
          <w:sz w:val="24"/>
          <w:szCs w:val="24"/>
        </w:rPr>
      </w:pPr>
    </w:p>
    <w:p w:rsidR="005E367F" w:rsidRPr="007961C7" w:rsidRDefault="00E82C61" w:rsidP="00E82C61">
      <w:pPr>
        <w:pStyle w:val="Bezmezer"/>
        <w:jc w:val="center"/>
        <w:rPr>
          <w:rFonts w:ascii="Cambria" w:hAnsi="Cambria" w:cs="Arial"/>
          <w:b/>
          <w:sz w:val="24"/>
          <w:szCs w:val="24"/>
        </w:rPr>
      </w:pPr>
      <w:r>
        <w:rPr>
          <w:rFonts w:ascii="Cambria" w:hAnsi="Cambria" w:cs="Arial"/>
          <w:b/>
          <w:sz w:val="24"/>
          <w:szCs w:val="24"/>
        </w:rPr>
        <w:lastRenderedPageBreak/>
        <w:t>VII</w:t>
      </w:r>
      <w:r w:rsidR="005E367F" w:rsidRPr="007961C7">
        <w:rPr>
          <w:rFonts w:ascii="Cambria" w:hAnsi="Cambria" w:cs="Arial"/>
          <w:b/>
          <w:sz w:val="24"/>
          <w:szCs w:val="24"/>
        </w:rPr>
        <w:t>. Zásady hospodaření spolku</w:t>
      </w:r>
    </w:p>
    <w:p w:rsidR="00E82C61" w:rsidRDefault="00E82C61" w:rsidP="0067531E">
      <w:pPr>
        <w:pStyle w:val="Bezmezer"/>
        <w:rPr>
          <w:rFonts w:ascii="Cambria" w:hAnsi="Cambria" w:cs="Arial"/>
          <w:sz w:val="24"/>
          <w:szCs w:val="24"/>
        </w:rPr>
      </w:pPr>
    </w:p>
    <w:p w:rsidR="005E367F" w:rsidRPr="007961C7" w:rsidRDefault="005E367F" w:rsidP="0067531E">
      <w:pPr>
        <w:pStyle w:val="Bezmezer"/>
        <w:rPr>
          <w:rFonts w:ascii="Cambria" w:eastAsia="Times New Roman" w:hAnsi="Cambria" w:cs="Arial"/>
          <w:sz w:val="24"/>
          <w:szCs w:val="24"/>
          <w:lang w:eastAsia="cs-CZ"/>
        </w:rPr>
      </w:pPr>
      <w:r w:rsidRPr="007961C7">
        <w:rPr>
          <w:rFonts w:ascii="Cambria" w:hAnsi="Cambria" w:cs="Arial"/>
          <w:sz w:val="24"/>
          <w:szCs w:val="24"/>
        </w:rPr>
        <w:t>Spolek je neziskovou organizací.</w:t>
      </w:r>
      <w:r w:rsidRPr="007961C7">
        <w:rPr>
          <w:rFonts w:ascii="Cambria" w:eastAsia="Times New Roman" w:hAnsi="Cambria" w:cs="Arial"/>
          <w:sz w:val="24"/>
          <w:szCs w:val="24"/>
          <w:lang w:eastAsia="cs-CZ"/>
        </w:rPr>
        <w:t xml:space="preserve"> Zdrojem příjmu spolku jsou členské příspěvky, příjmy z doplňkových činností ve smyslu naplnění účelu spolku, dobrovolné příspěvky, dary a dotace.</w:t>
      </w:r>
    </w:p>
    <w:p w:rsidR="005E367F" w:rsidRPr="007961C7" w:rsidRDefault="005E367F" w:rsidP="0067531E">
      <w:pPr>
        <w:pStyle w:val="Bezmezer"/>
        <w:rPr>
          <w:rFonts w:ascii="Cambria" w:hAnsi="Cambria" w:cs="Arial"/>
          <w:sz w:val="24"/>
          <w:szCs w:val="24"/>
        </w:rPr>
      </w:pPr>
    </w:p>
    <w:p w:rsidR="005E367F" w:rsidRDefault="005E367F" w:rsidP="0067531E">
      <w:pPr>
        <w:pStyle w:val="Bezmezer"/>
        <w:rPr>
          <w:rFonts w:ascii="Cambria" w:eastAsia="Times New Roman" w:hAnsi="Cambria" w:cs="Arial"/>
          <w:sz w:val="24"/>
          <w:szCs w:val="24"/>
          <w:lang w:eastAsia="cs-CZ"/>
        </w:rPr>
      </w:pPr>
      <w:r w:rsidRPr="007961C7">
        <w:rPr>
          <w:rFonts w:ascii="Cambria" w:eastAsia="Times New Roman" w:hAnsi="Cambria" w:cs="Arial"/>
          <w:sz w:val="24"/>
          <w:szCs w:val="24"/>
          <w:lang w:eastAsia="cs-CZ"/>
        </w:rPr>
        <w:t>Výdaje spolku jsou zaměřeny na uskutečňování cílů spolku v souladu s formami činností podle těchto stanov a rozpočtem spolku.</w:t>
      </w:r>
    </w:p>
    <w:p w:rsidR="00E82C61" w:rsidRPr="007961C7" w:rsidRDefault="00E82C61" w:rsidP="0067531E">
      <w:pPr>
        <w:pStyle w:val="Bezmezer"/>
        <w:rPr>
          <w:rFonts w:ascii="Cambria" w:eastAsia="Times New Roman" w:hAnsi="Cambria" w:cs="Arial"/>
          <w:sz w:val="24"/>
          <w:szCs w:val="24"/>
          <w:lang w:eastAsia="cs-CZ"/>
        </w:rPr>
      </w:pPr>
    </w:p>
    <w:p w:rsidR="005E367F" w:rsidRDefault="005E367F" w:rsidP="0067531E">
      <w:pPr>
        <w:pStyle w:val="Bezmezer"/>
        <w:rPr>
          <w:rFonts w:ascii="Cambria" w:hAnsi="Cambria" w:cs="Arial"/>
          <w:sz w:val="24"/>
          <w:szCs w:val="24"/>
        </w:rPr>
      </w:pPr>
    </w:p>
    <w:p w:rsidR="00E82C61" w:rsidRDefault="007961C7" w:rsidP="00E82C61">
      <w:pPr>
        <w:pStyle w:val="Bezmezer"/>
        <w:jc w:val="center"/>
        <w:rPr>
          <w:rFonts w:ascii="Cambria" w:hAnsi="Cambria" w:cs="Arial"/>
          <w:sz w:val="24"/>
          <w:szCs w:val="24"/>
        </w:rPr>
      </w:pPr>
      <w:r w:rsidRPr="007961C7">
        <w:rPr>
          <w:rFonts w:ascii="Cambria" w:hAnsi="Cambria" w:cs="Arial"/>
          <w:b/>
          <w:sz w:val="24"/>
          <w:szCs w:val="24"/>
        </w:rPr>
        <w:t>VIII. Způsob majetkového vypořádání při zániku spolku</w:t>
      </w:r>
      <w:r w:rsidR="00E82C61">
        <w:rPr>
          <w:rFonts w:ascii="Cambria" w:hAnsi="Cambria" w:cs="Arial"/>
          <w:sz w:val="24"/>
          <w:szCs w:val="24"/>
        </w:rPr>
        <w:br/>
      </w:r>
    </w:p>
    <w:p w:rsidR="007961C7" w:rsidRPr="007961C7" w:rsidRDefault="007961C7" w:rsidP="007961C7">
      <w:pPr>
        <w:pStyle w:val="Bezmezer"/>
        <w:rPr>
          <w:rFonts w:ascii="Cambria" w:hAnsi="Cambria" w:cs="Arial"/>
          <w:sz w:val="24"/>
          <w:szCs w:val="24"/>
        </w:rPr>
      </w:pPr>
      <w:r w:rsidRPr="007961C7">
        <w:rPr>
          <w:rFonts w:ascii="Cambria" w:hAnsi="Cambria" w:cs="Arial"/>
          <w:sz w:val="24"/>
          <w:szCs w:val="24"/>
        </w:rPr>
        <w:t>V případě zániku spolku je jeho likvidační zůstatek bezplatně převeden na jinou právnickou osobu neziskového charakteru, jejíž cíle jsou blízké cílům spolku.</w:t>
      </w:r>
    </w:p>
    <w:p w:rsidR="007961C7" w:rsidRPr="007961C7" w:rsidRDefault="007961C7" w:rsidP="007961C7">
      <w:pPr>
        <w:pStyle w:val="Bezmezer"/>
        <w:rPr>
          <w:rFonts w:ascii="Cambria" w:hAnsi="Cambria" w:cs="Arial"/>
          <w:sz w:val="24"/>
          <w:szCs w:val="24"/>
        </w:rPr>
      </w:pPr>
    </w:p>
    <w:p w:rsidR="00297D2C" w:rsidRPr="007961C7" w:rsidRDefault="00297D2C" w:rsidP="0067531E">
      <w:pPr>
        <w:pStyle w:val="Bezmezer"/>
        <w:rPr>
          <w:rFonts w:ascii="Cambria" w:hAnsi="Cambria" w:cs="Arial"/>
          <w:sz w:val="24"/>
          <w:szCs w:val="24"/>
        </w:rPr>
      </w:pPr>
    </w:p>
    <w:p w:rsidR="00297D2C" w:rsidRPr="007961C7" w:rsidRDefault="00E82C61" w:rsidP="00E82C61">
      <w:pPr>
        <w:pStyle w:val="Bezmezer"/>
        <w:jc w:val="center"/>
        <w:rPr>
          <w:rFonts w:ascii="Cambria" w:hAnsi="Cambria" w:cs="Arial"/>
          <w:b/>
          <w:sz w:val="24"/>
          <w:szCs w:val="24"/>
        </w:rPr>
      </w:pPr>
      <w:r>
        <w:rPr>
          <w:rFonts w:ascii="Cambria" w:hAnsi="Cambria" w:cs="Arial"/>
          <w:b/>
          <w:sz w:val="24"/>
          <w:szCs w:val="24"/>
        </w:rPr>
        <w:t>I</w:t>
      </w:r>
      <w:r w:rsidR="00297D2C" w:rsidRPr="007961C7">
        <w:rPr>
          <w:rFonts w:ascii="Cambria" w:hAnsi="Cambria" w:cs="Arial"/>
          <w:b/>
          <w:sz w:val="24"/>
          <w:szCs w:val="24"/>
        </w:rPr>
        <w:t>X. Závěrečná ustanovení</w:t>
      </w:r>
    </w:p>
    <w:p w:rsidR="00E82C61" w:rsidRDefault="00E82C61" w:rsidP="0067531E">
      <w:pPr>
        <w:pStyle w:val="Bezmezer"/>
        <w:rPr>
          <w:rFonts w:ascii="Cambria" w:hAnsi="Cambria" w:cs="Arial"/>
          <w:sz w:val="24"/>
          <w:szCs w:val="24"/>
        </w:rPr>
      </w:pPr>
    </w:p>
    <w:p w:rsidR="00297D2C" w:rsidRPr="007961C7" w:rsidRDefault="00297D2C" w:rsidP="0067531E">
      <w:pPr>
        <w:pStyle w:val="Bezmezer"/>
        <w:rPr>
          <w:rFonts w:ascii="Cambria" w:hAnsi="Cambria" w:cs="Arial"/>
          <w:sz w:val="24"/>
          <w:szCs w:val="24"/>
        </w:rPr>
      </w:pPr>
      <w:r w:rsidRPr="007961C7">
        <w:rPr>
          <w:rFonts w:ascii="Cambria" w:hAnsi="Cambria" w:cs="Arial"/>
          <w:sz w:val="24"/>
          <w:szCs w:val="24"/>
        </w:rPr>
        <w:t>Záležitosti neupravené těmito stanovami se řídí obecně platnými právními předpisy.</w:t>
      </w:r>
    </w:p>
    <w:p w:rsidR="00297D2C" w:rsidRPr="007961C7" w:rsidRDefault="00297D2C" w:rsidP="0067531E">
      <w:pPr>
        <w:pStyle w:val="Bezmezer"/>
        <w:rPr>
          <w:rFonts w:ascii="Cambria" w:hAnsi="Cambria" w:cs="Arial"/>
          <w:sz w:val="24"/>
          <w:szCs w:val="24"/>
        </w:rPr>
      </w:pPr>
      <w:r w:rsidRPr="007961C7">
        <w:rPr>
          <w:rFonts w:ascii="Cambria" w:hAnsi="Cambria" w:cs="Arial"/>
          <w:sz w:val="24"/>
          <w:szCs w:val="24"/>
        </w:rPr>
        <w:t>Stanovy byly schváleny na ustavující schůzi dne</w:t>
      </w:r>
      <w:r w:rsidR="00B14ADB">
        <w:rPr>
          <w:rFonts w:ascii="Cambria" w:hAnsi="Cambria" w:cs="Arial"/>
          <w:sz w:val="24"/>
          <w:szCs w:val="24"/>
        </w:rPr>
        <w:t xml:space="preserve"> 6. 5. 2016</w:t>
      </w:r>
      <w:r w:rsidRPr="007961C7">
        <w:rPr>
          <w:rFonts w:ascii="Cambria" w:hAnsi="Cambria" w:cs="Arial"/>
          <w:sz w:val="24"/>
          <w:szCs w:val="24"/>
        </w:rPr>
        <w:t>. Účinnosti nabývají dnem zápisu do spolkového rejstříku vedeného u Krajského soudu v</w:t>
      </w:r>
      <w:r w:rsidR="0032791C" w:rsidRPr="007961C7">
        <w:rPr>
          <w:rFonts w:ascii="Cambria" w:hAnsi="Cambria" w:cs="Arial"/>
          <w:sz w:val="24"/>
          <w:szCs w:val="24"/>
        </w:rPr>
        <w:t> Plzni.</w:t>
      </w:r>
    </w:p>
    <w:p w:rsidR="00967DC0" w:rsidRPr="007961C7" w:rsidRDefault="00967DC0" w:rsidP="0067531E">
      <w:pPr>
        <w:pStyle w:val="Bezmezer"/>
        <w:rPr>
          <w:rFonts w:ascii="Cambria" w:hAnsi="Cambria" w:cs="Arial"/>
          <w:sz w:val="24"/>
          <w:szCs w:val="24"/>
        </w:rPr>
      </w:pPr>
    </w:p>
    <w:p w:rsidR="00967DC0" w:rsidRDefault="00967DC0" w:rsidP="0067531E">
      <w:pPr>
        <w:pStyle w:val="Bezmezer"/>
        <w:rPr>
          <w:rFonts w:ascii="Cambria" w:hAnsi="Cambria" w:cs="Arial"/>
          <w:sz w:val="24"/>
          <w:szCs w:val="24"/>
        </w:rPr>
      </w:pPr>
    </w:p>
    <w:p w:rsidR="00E82C61" w:rsidRDefault="00E82C61" w:rsidP="0067531E">
      <w:pPr>
        <w:pStyle w:val="Bezmezer"/>
        <w:rPr>
          <w:rFonts w:ascii="Cambria" w:hAnsi="Cambria" w:cs="Arial"/>
          <w:sz w:val="24"/>
          <w:szCs w:val="24"/>
        </w:rPr>
      </w:pPr>
    </w:p>
    <w:p w:rsidR="00E82C61" w:rsidRPr="007961C7" w:rsidRDefault="00E82C61" w:rsidP="0067531E">
      <w:pPr>
        <w:pStyle w:val="Bezmezer"/>
        <w:rPr>
          <w:rFonts w:ascii="Cambria" w:hAnsi="Cambria" w:cs="Arial"/>
          <w:sz w:val="24"/>
          <w:szCs w:val="24"/>
        </w:rPr>
      </w:pPr>
    </w:p>
    <w:p w:rsidR="00094CA4" w:rsidRPr="007961C7" w:rsidRDefault="00967DC0" w:rsidP="0067531E">
      <w:pPr>
        <w:pStyle w:val="Bezmezer"/>
        <w:rPr>
          <w:rFonts w:ascii="Cambria" w:hAnsi="Cambria" w:cs="Arial"/>
          <w:sz w:val="24"/>
          <w:szCs w:val="24"/>
        </w:rPr>
      </w:pPr>
      <w:r w:rsidRPr="007961C7">
        <w:rPr>
          <w:rFonts w:ascii="Cambria" w:hAnsi="Cambria" w:cs="Arial"/>
          <w:sz w:val="24"/>
          <w:szCs w:val="24"/>
        </w:rPr>
        <w:t xml:space="preserve">V Karlových </w:t>
      </w:r>
      <w:r w:rsidR="00354946" w:rsidRPr="007961C7">
        <w:rPr>
          <w:rFonts w:ascii="Cambria" w:hAnsi="Cambria" w:cs="Arial"/>
          <w:sz w:val="24"/>
          <w:szCs w:val="24"/>
        </w:rPr>
        <w:t>V</w:t>
      </w:r>
      <w:r w:rsidRPr="007961C7">
        <w:rPr>
          <w:rFonts w:ascii="Cambria" w:hAnsi="Cambria" w:cs="Arial"/>
          <w:sz w:val="24"/>
          <w:szCs w:val="24"/>
        </w:rPr>
        <w:t>arech dne</w:t>
      </w:r>
      <w:r w:rsidR="00B14ADB">
        <w:rPr>
          <w:rFonts w:ascii="Cambria" w:hAnsi="Cambria" w:cs="Arial"/>
          <w:sz w:val="24"/>
          <w:szCs w:val="24"/>
        </w:rPr>
        <w:t xml:space="preserve"> 9. 5. 2016.</w:t>
      </w:r>
    </w:p>
    <w:p w:rsidR="00742382" w:rsidRPr="007961C7" w:rsidRDefault="00742382" w:rsidP="0067531E">
      <w:pPr>
        <w:pStyle w:val="Bezmezer"/>
        <w:rPr>
          <w:rFonts w:ascii="Cambria" w:hAnsi="Cambria" w:cs="Arial"/>
          <w:sz w:val="24"/>
          <w:szCs w:val="24"/>
        </w:rPr>
      </w:pPr>
    </w:p>
    <w:p w:rsidR="00742382" w:rsidRPr="007961C7" w:rsidRDefault="00742382" w:rsidP="0067531E">
      <w:pPr>
        <w:pStyle w:val="Bezmezer"/>
        <w:rPr>
          <w:rFonts w:ascii="Cambria" w:hAnsi="Cambria" w:cs="Arial"/>
          <w:sz w:val="24"/>
          <w:szCs w:val="24"/>
        </w:rPr>
      </w:pPr>
    </w:p>
    <w:p w:rsidR="00742382" w:rsidRDefault="00742382" w:rsidP="0067531E">
      <w:pPr>
        <w:pStyle w:val="Bezmezer"/>
        <w:rPr>
          <w:rFonts w:ascii="Cambria" w:hAnsi="Cambria" w:cs="Arial"/>
          <w:sz w:val="24"/>
          <w:szCs w:val="24"/>
        </w:rPr>
      </w:pPr>
    </w:p>
    <w:p w:rsidR="005F5E5F" w:rsidRDefault="005F5E5F" w:rsidP="0067531E">
      <w:pPr>
        <w:pStyle w:val="Bezmezer"/>
        <w:rPr>
          <w:rFonts w:ascii="Cambria" w:hAnsi="Cambria" w:cs="Arial"/>
          <w:sz w:val="24"/>
          <w:szCs w:val="24"/>
        </w:rPr>
      </w:pPr>
    </w:p>
    <w:p w:rsidR="005F5E5F" w:rsidRPr="007961C7" w:rsidRDefault="005F5E5F" w:rsidP="0067531E">
      <w:pPr>
        <w:pStyle w:val="Bezmezer"/>
        <w:rPr>
          <w:rFonts w:ascii="Cambria" w:hAnsi="Cambria" w:cs="Arial"/>
          <w:sz w:val="24"/>
          <w:szCs w:val="24"/>
        </w:rPr>
      </w:pPr>
    </w:p>
    <w:p w:rsidR="00742382" w:rsidRPr="007961C7" w:rsidRDefault="00742382" w:rsidP="0067531E">
      <w:pPr>
        <w:pStyle w:val="Bezmezer"/>
        <w:rPr>
          <w:rFonts w:ascii="Cambria" w:hAnsi="Cambria" w:cs="Arial"/>
          <w:sz w:val="24"/>
          <w:szCs w:val="24"/>
        </w:rPr>
      </w:pPr>
    </w:p>
    <w:p w:rsidR="005E367F" w:rsidRPr="007961C7" w:rsidRDefault="005F5E5F" w:rsidP="005F5E5F">
      <w:pPr>
        <w:pStyle w:val="Bezmezer"/>
        <w:jc w:val="right"/>
        <w:rPr>
          <w:rFonts w:ascii="Cambria" w:eastAsia="Times New Roman" w:hAnsi="Cambria" w:cs="Arial"/>
          <w:sz w:val="24"/>
          <w:szCs w:val="24"/>
          <w:lang w:eastAsia="cs-CZ"/>
        </w:rPr>
      </w:pPr>
      <w:r>
        <w:rPr>
          <w:rFonts w:ascii="Cambria" w:eastAsia="Times New Roman" w:hAnsi="Cambria" w:cs="Arial"/>
          <w:sz w:val="24"/>
          <w:szCs w:val="24"/>
          <w:lang w:eastAsia="cs-CZ"/>
        </w:rPr>
        <w:t>….……………………………………..</w:t>
      </w:r>
    </w:p>
    <w:p w:rsidR="005F5E5F" w:rsidRDefault="005F5E5F" w:rsidP="005F5E5F">
      <w:pPr>
        <w:pStyle w:val="Bezmezer"/>
        <w:jc w:val="right"/>
        <w:rPr>
          <w:rFonts w:ascii="Cambria" w:hAnsi="Cambria" w:cs="Arial"/>
          <w:sz w:val="24"/>
          <w:szCs w:val="24"/>
        </w:rPr>
      </w:pPr>
    </w:p>
    <w:p w:rsidR="005E367F" w:rsidRDefault="005F5E5F" w:rsidP="005F5E5F">
      <w:pPr>
        <w:pStyle w:val="Bezmezer"/>
        <w:jc w:val="right"/>
        <w:rPr>
          <w:rFonts w:ascii="Cambria" w:hAnsi="Cambria" w:cs="Arial"/>
          <w:sz w:val="24"/>
          <w:szCs w:val="24"/>
        </w:rPr>
      </w:pPr>
      <w:r>
        <w:rPr>
          <w:rFonts w:ascii="Cambria" w:hAnsi="Cambria" w:cs="Arial"/>
          <w:sz w:val="24"/>
          <w:szCs w:val="24"/>
        </w:rPr>
        <w:t>Jaroslav Vyčichlo</w:t>
      </w:r>
      <w:r>
        <w:rPr>
          <w:rFonts w:ascii="Cambria" w:hAnsi="Cambria" w:cs="Arial"/>
          <w:sz w:val="24"/>
          <w:szCs w:val="24"/>
        </w:rPr>
        <w:tab/>
      </w:r>
    </w:p>
    <w:p w:rsidR="005F5E5F" w:rsidRPr="007961C7" w:rsidRDefault="005F5E5F" w:rsidP="005F5E5F">
      <w:pPr>
        <w:pStyle w:val="Bezmezer"/>
        <w:jc w:val="right"/>
        <w:rPr>
          <w:rFonts w:ascii="Cambria" w:hAnsi="Cambria" w:cs="Arial"/>
          <w:sz w:val="24"/>
          <w:szCs w:val="24"/>
        </w:rPr>
      </w:pPr>
      <w:r>
        <w:rPr>
          <w:rFonts w:ascii="Cambria" w:hAnsi="Cambria" w:cs="Arial"/>
          <w:sz w:val="24"/>
          <w:szCs w:val="24"/>
        </w:rPr>
        <w:t>předseda spolku</w:t>
      </w:r>
      <w:r>
        <w:rPr>
          <w:rFonts w:ascii="Cambria" w:hAnsi="Cambria" w:cs="Arial"/>
          <w:sz w:val="24"/>
          <w:szCs w:val="24"/>
        </w:rPr>
        <w:tab/>
      </w:r>
    </w:p>
    <w:sectPr w:rsidR="005F5E5F" w:rsidRPr="00796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decimal"/>
      <w:lvlText w:val="%1."/>
      <w:lvlJc w:val="left"/>
      <w:pPr>
        <w:tabs>
          <w:tab w:val="num" w:pos="0"/>
        </w:tabs>
        <w:ind w:left="720" w:hanging="360"/>
      </w:pPr>
    </w:lvl>
  </w:abstractNum>
  <w:abstractNum w:abstractNumId="1" w15:restartNumberingAfterBreak="0">
    <w:nsid w:val="0F321744"/>
    <w:multiLevelType w:val="multilevel"/>
    <w:tmpl w:val="F94459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31446F5"/>
    <w:multiLevelType w:val="multilevel"/>
    <w:tmpl w:val="F94459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654C89"/>
    <w:multiLevelType w:val="hybridMultilevel"/>
    <w:tmpl w:val="DC842E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6A361C"/>
    <w:multiLevelType w:val="multilevel"/>
    <w:tmpl w:val="157222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15F4A3F"/>
    <w:multiLevelType w:val="multilevel"/>
    <w:tmpl w:val="4FD65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E8"/>
    <w:rsid w:val="00042D1C"/>
    <w:rsid w:val="0009184A"/>
    <w:rsid w:val="0009383E"/>
    <w:rsid w:val="00094CA4"/>
    <w:rsid w:val="001C4564"/>
    <w:rsid w:val="00216E34"/>
    <w:rsid w:val="00297D2C"/>
    <w:rsid w:val="002F52B4"/>
    <w:rsid w:val="0032791C"/>
    <w:rsid w:val="00354946"/>
    <w:rsid w:val="003572CA"/>
    <w:rsid w:val="00372C10"/>
    <w:rsid w:val="004553A4"/>
    <w:rsid w:val="00491E53"/>
    <w:rsid w:val="0059156A"/>
    <w:rsid w:val="005D6403"/>
    <w:rsid w:val="005E367F"/>
    <w:rsid w:val="005F5E5F"/>
    <w:rsid w:val="0067531E"/>
    <w:rsid w:val="00711545"/>
    <w:rsid w:val="00742382"/>
    <w:rsid w:val="00781E88"/>
    <w:rsid w:val="007961C7"/>
    <w:rsid w:val="00841F8D"/>
    <w:rsid w:val="008B17A8"/>
    <w:rsid w:val="00967DC0"/>
    <w:rsid w:val="0097273C"/>
    <w:rsid w:val="009A604D"/>
    <w:rsid w:val="00A07618"/>
    <w:rsid w:val="00A26DD4"/>
    <w:rsid w:val="00B14ADB"/>
    <w:rsid w:val="00C100B8"/>
    <w:rsid w:val="00DB38E8"/>
    <w:rsid w:val="00DD4AA0"/>
    <w:rsid w:val="00E20E25"/>
    <w:rsid w:val="00E806BC"/>
    <w:rsid w:val="00E82C61"/>
    <w:rsid w:val="00E91BE4"/>
    <w:rsid w:val="00F53504"/>
    <w:rsid w:val="00F57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BC1B"/>
  <w15:chartTrackingRefBased/>
  <w15:docId w15:val="{EFAF4B3C-A50B-4BE7-A10B-94D1C63D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42382"/>
    <w:rPr>
      <w:color w:val="0000FF"/>
      <w:u w:val="single"/>
    </w:rPr>
  </w:style>
  <w:style w:type="paragraph" w:styleId="Bezmezer">
    <w:name w:val="No Spacing"/>
    <w:uiPriority w:val="1"/>
    <w:qFormat/>
    <w:rsid w:val="00675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778">
      <w:bodyDiv w:val="1"/>
      <w:marLeft w:val="0"/>
      <w:marRight w:val="0"/>
      <w:marTop w:val="0"/>
      <w:marBottom w:val="0"/>
      <w:divBdr>
        <w:top w:val="none" w:sz="0" w:space="0" w:color="auto"/>
        <w:left w:val="none" w:sz="0" w:space="0" w:color="auto"/>
        <w:bottom w:val="none" w:sz="0" w:space="0" w:color="auto"/>
        <w:right w:val="none" w:sz="0" w:space="0" w:color="auto"/>
      </w:divBdr>
      <w:divsChild>
        <w:div w:id="279845326">
          <w:marLeft w:val="0"/>
          <w:marRight w:val="0"/>
          <w:marTop w:val="0"/>
          <w:marBottom w:val="0"/>
          <w:divBdr>
            <w:top w:val="none" w:sz="0" w:space="0" w:color="auto"/>
            <w:left w:val="none" w:sz="0" w:space="0" w:color="auto"/>
            <w:bottom w:val="none" w:sz="0" w:space="0" w:color="auto"/>
            <w:right w:val="none" w:sz="0" w:space="0" w:color="auto"/>
          </w:divBdr>
        </w:div>
      </w:divsChild>
    </w:div>
    <w:div w:id="114834014">
      <w:bodyDiv w:val="1"/>
      <w:marLeft w:val="0"/>
      <w:marRight w:val="0"/>
      <w:marTop w:val="0"/>
      <w:marBottom w:val="0"/>
      <w:divBdr>
        <w:top w:val="none" w:sz="0" w:space="0" w:color="auto"/>
        <w:left w:val="none" w:sz="0" w:space="0" w:color="auto"/>
        <w:bottom w:val="none" w:sz="0" w:space="0" w:color="auto"/>
        <w:right w:val="none" w:sz="0" w:space="0" w:color="auto"/>
      </w:divBdr>
      <w:divsChild>
        <w:div w:id="651836554">
          <w:marLeft w:val="0"/>
          <w:marRight w:val="0"/>
          <w:marTop w:val="0"/>
          <w:marBottom w:val="0"/>
          <w:divBdr>
            <w:top w:val="none" w:sz="0" w:space="0" w:color="auto"/>
            <w:left w:val="none" w:sz="0" w:space="0" w:color="auto"/>
            <w:bottom w:val="none" w:sz="0" w:space="0" w:color="auto"/>
            <w:right w:val="none" w:sz="0" w:space="0" w:color="auto"/>
          </w:divBdr>
        </w:div>
      </w:divsChild>
    </w:div>
    <w:div w:id="1385639376">
      <w:bodyDiv w:val="1"/>
      <w:marLeft w:val="0"/>
      <w:marRight w:val="0"/>
      <w:marTop w:val="0"/>
      <w:marBottom w:val="0"/>
      <w:divBdr>
        <w:top w:val="none" w:sz="0" w:space="0" w:color="auto"/>
        <w:left w:val="none" w:sz="0" w:space="0" w:color="auto"/>
        <w:bottom w:val="none" w:sz="0" w:space="0" w:color="auto"/>
        <w:right w:val="none" w:sz="0" w:space="0" w:color="auto"/>
      </w:divBdr>
      <w:divsChild>
        <w:div w:id="94846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4</Pages>
  <Words>1045</Words>
  <Characters>6169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DharmaGaia</dc:creator>
  <cp:keywords/>
  <dc:description/>
  <cp:lastModifiedBy>Jarda</cp:lastModifiedBy>
  <cp:revision>19</cp:revision>
  <dcterms:created xsi:type="dcterms:W3CDTF">2016-04-28T22:42:00Z</dcterms:created>
  <dcterms:modified xsi:type="dcterms:W3CDTF">2016-07-31T23:51:00Z</dcterms:modified>
</cp:coreProperties>
</file>